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D60" w:rsidRPr="001031F6" w:rsidRDefault="00B30D60" w:rsidP="00B30D60">
      <w:pPr>
        <w:shd w:val="clear" w:color="auto" w:fill="FFFFFF"/>
        <w:spacing w:after="15" w:line="240" w:lineRule="auto"/>
        <w:jc w:val="center"/>
        <w:rPr>
          <w:rFonts w:ascii="Times New Roman" w:eastAsia="Times New Roman" w:hAnsi="Times New Roman" w:cs="Times New Roman"/>
          <w:b/>
          <w:sz w:val="28"/>
          <w:szCs w:val="24"/>
        </w:rPr>
      </w:pPr>
      <w:r w:rsidRPr="001031F6">
        <w:rPr>
          <w:rFonts w:ascii="Times New Roman" w:eastAsia="Times New Roman" w:hAnsi="Times New Roman" w:cs="Times New Roman"/>
          <w:b/>
          <w:sz w:val="28"/>
          <w:szCs w:val="24"/>
        </w:rPr>
        <w:t>English 1101: English Composition I, Fall 2010</w:t>
      </w:r>
    </w:p>
    <w:p w:rsidR="00B30D60" w:rsidRPr="001031F6" w:rsidRDefault="00746C2D" w:rsidP="00B30D60">
      <w:pPr>
        <w:shd w:val="clear" w:color="auto" w:fill="FFFFFF"/>
        <w:spacing w:after="15"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Section 012</w:t>
      </w:r>
      <w:r w:rsidR="003A4867">
        <w:rPr>
          <w:rFonts w:ascii="Times New Roman" w:eastAsia="Times New Roman" w:hAnsi="Times New Roman" w:cs="Times New Roman"/>
          <w:b/>
          <w:sz w:val="28"/>
          <w:szCs w:val="24"/>
        </w:rPr>
        <w:t xml:space="preserve"> (CRN 81374</w:t>
      </w:r>
      <w:r w:rsidR="00B30D60" w:rsidRPr="001031F6">
        <w:rPr>
          <w:rFonts w:ascii="Times New Roman" w:eastAsia="Times New Roman" w:hAnsi="Times New Roman" w:cs="Times New Roman"/>
          <w:b/>
          <w:sz w:val="28"/>
          <w:szCs w:val="24"/>
        </w:rPr>
        <w:t>): MWF 9</w:t>
      </w:r>
      <w:r w:rsidR="002F6909">
        <w:rPr>
          <w:rFonts w:ascii="Times New Roman" w:eastAsia="Times New Roman" w:hAnsi="Times New Roman" w:cs="Times New Roman"/>
          <w:b/>
          <w:sz w:val="28"/>
          <w:szCs w:val="24"/>
        </w:rPr>
        <w:t>:00-10:00AM, Arts &amp; Sciences 150</w:t>
      </w:r>
    </w:p>
    <w:p w:rsidR="00B30D60" w:rsidRPr="001031F6" w:rsidRDefault="00B30D60" w:rsidP="00B30D60">
      <w:pPr>
        <w:shd w:val="clear" w:color="auto" w:fill="FFFFFF"/>
        <w:spacing w:after="15" w:line="240" w:lineRule="auto"/>
        <w:rPr>
          <w:rFonts w:ascii="Times New Roman" w:eastAsia="Times New Roman" w:hAnsi="Times New Roman" w:cs="Times New Roman"/>
          <w:sz w:val="24"/>
          <w:szCs w:val="24"/>
        </w:rPr>
      </w:pPr>
      <w:r w:rsidRPr="001031F6">
        <w:rPr>
          <w:rFonts w:ascii="Times New Roman" w:eastAsia="Times New Roman" w:hAnsi="Times New Roman" w:cs="Times New Roman"/>
          <w:sz w:val="24"/>
          <w:szCs w:val="24"/>
        </w:rPr>
        <w:t> </w:t>
      </w:r>
    </w:p>
    <w:tbl>
      <w:tblPr>
        <w:tblW w:w="5000" w:type="pct"/>
        <w:jc w:val="center"/>
        <w:tblCellSpacing w:w="0" w:type="dxa"/>
        <w:tblCellMar>
          <w:left w:w="0" w:type="dxa"/>
          <w:right w:w="0" w:type="dxa"/>
        </w:tblCellMar>
        <w:tblLook w:val="04A0"/>
      </w:tblPr>
      <w:tblGrid>
        <w:gridCol w:w="4695"/>
        <w:gridCol w:w="4695"/>
      </w:tblGrid>
      <w:tr w:rsidR="00B30D60" w:rsidRPr="001031F6">
        <w:trPr>
          <w:tblCellSpacing w:w="0" w:type="dxa"/>
          <w:jc w:val="center"/>
        </w:trPr>
        <w:tc>
          <w:tcPr>
            <w:tcW w:w="2500" w:type="pct"/>
            <w:vAlign w:val="center"/>
          </w:tcPr>
          <w:p w:rsidR="00B30D60" w:rsidRPr="001031F6" w:rsidRDefault="00B30D60" w:rsidP="00B30D60">
            <w:pPr>
              <w:spacing w:after="0" w:line="240" w:lineRule="auto"/>
              <w:rPr>
                <w:rFonts w:ascii="Times New Roman" w:eastAsia="Times New Roman" w:hAnsi="Times New Roman" w:cs="Times New Roman"/>
                <w:sz w:val="24"/>
                <w:szCs w:val="24"/>
              </w:rPr>
            </w:pPr>
            <w:r w:rsidRPr="001031F6">
              <w:rPr>
                <w:rFonts w:ascii="Times New Roman" w:eastAsia="Times New Roman" w:hAnsi="Times New Roman" w:cs="Times New Roman"/>
                <w:sz w:val="24"/>
                <w:szCs w:val="24"/>
              </w:rPr>
              <w:t>Professor: Joshua Ruffin</w:t>
            </w:r>
          </w:p>
        </w:tc>
        <w:tc>
          <w:tcPr>
            <w:tcW w:w="2500" w:type="pct"/>
            <w:vAlign w:val="center"/>
          </w:tcPr>
          <w:p w:rsidR="00B30D60" w:rsidRPr="001031F6" w:rsidRDefault="00B30D60" w:rsidP="00B30D60">
            <w:pPr>
              <w:spacing w:after="0" w:line="240" w:lineRule="auto"/>
              <w:rPr>
                <w:rFonts w:ascii="Times New Roman" w:eastAsia="Times New Roman" w:hAnsi="Times New Roman" w:cs="Times New Roman"/>
                <w:sz w:val="24"/>
                <w:szCs w:val="24"/>
              </w:rPr>
            </w:pPr>
            <w:r w:rsidRPr="001031F6">
              <w:rPr>
                <w:rFonts w:ascii="Times New Roman" w:eastAsia="Times New Roman" w:hAnsi="Times New Roman" w:cs="Times New Roman"/>
                <w:sz w:val="24"/>
                <w:szCs w:val="24"/>
              </w:rPr>
              <w:t>Phone: N/A</w:t>
            </w:r>
          </w:p>
        </w:tc>
      </w:tr>
      <w:tr w:rsidR="00B30D60" w:rsidRPr="001031F6">
        <w:trPr>
          <w:tblCellSpacing w:w="0" w:type="dxa"/>
          <w:jc w:val="center"/>
        </w:trPr>
        <w:tc>
          <w:tcPr>
            <w:tcW w:w="2500" w:type="pct"/>
            <w:vAlign w:val="center"/>
          </w:tcPr>
          <w:p w:rsidR="00B30D60" w:rsidRPr="001031F6" w:rsidRDefault="00B30D60" w:rsidP="00B30D60">
            <w:pPr>
              <w:spacing w:after="0" w:line="240" w:lineRule="auto"/>
              <w:rPr>
                <w:rFonts w:ascii="Times New Roman" w:eastAsia="Times New Roman" w:hAnsi="Times New Roman" w:cs="Times New Roman"/>
                <w:sz w:val="24"/>
                <w:szCs w:val="24"/>
              </w:rPr>
            </w:pPr>
            <w:r w:rsidRPr="001031F6">
              <w:rPr>
                <w:rFonts w:ascii="Times New Roman" w:eastAsia="Times New Roman" w:hAnsi="Times New Roman" w:cs="Times New Roman"/>
                <w:sz w:val="24"/>
                <w:szCs w:val="24"/>
              </w:rPr>
              <w:t>Office: Arts &amp; Sciences 1-53</w:t>
            </w:r>
          </w:p>
        </w:tc>
        <w:tc>
          <w:tcPr>
            <w:tcW w:w="2500" w:type="pct"/>
            <w:vAlign w:val="center"/>
          </w:tcPr>
          <w:p w:rsidR="00B30D60" w:rsidRPr="001031F6" w:rsidRDefault="00B30D60" w:rsidP="00B30D60">
            <w:pPr>
              <w:spacing w:after="0" w:line="240" w:lineRule="auto"/>
              <w:rPr>
                <w:rFonts w:ascii="Times New Roman" w:eastAsia="Times New Roman" w:hAnsi="Times New Roman" w:cs="Times New Roman"/>
                <w:sz w:val="24"/>
                <w:szCs w:val="24"/>
              </w:rPr>
            </w:pPr>
            <w:r w:rsidRPr="001031F6">
              <w:rPr>
                <w:rFonts w:ascii="Times New Roman" w:eastAsia="Times New Roman" w:hAnsi="Times New Roman" w:cs="Times New Roman"/>
                <w:sz w:val="24"/>
                <w:szCs w:val="24"/>
              </w:rPr>
              <w:t>Email: josh.ruffin@gcsu.edu</w:t>
            </w:r>
          </w:p>
        </w:tc>
      </w:tr>
      <w:tr w:rsidR="00B30D60" w:rsidRPr="001031F6">
        <w:trPr>
          <w:tblCellSpacing w:w="0" w:type="dxa"/>
          <w:jc w:val="center"/>
        </w:trPr>
        <w:tc>
          <w:tcPr>
            <w:tcW w:w="2500" w:type="pct"/>
            <w:vAlign w:val="center"/>
          </w:tcPr>
          <w:p w:rsidR="00B30D60" w:rsidRPr="001031F6" w:rsidRDefault="00D4283F" w:rsidP="00B30D60">
            <w:pPr>
              <w:spacing w:after="1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Office Hours: TH, F 11am-noon</w:t>
            </w:r>
            <w:r w:rsidR="002F6909">
              <w:rPr>
                <w:rFonts w:ascii="Times New Roman" w:eastAsia="Times New Roman" w:hAnsi="Times New Roman" w:cs="Times New Roman"/>
                <w:sz w:val="24"/>
                <w:szCs w:val="24"/>
              </w:rPr>
              <w:t xml:space="preserve"> (Blackbird Café)</w:t>
            </w:r>
            <w:r w:rsidR="00B30D60" w:rsidRPr="001031F6">
              <w:rPr>
                <w:rFonts w:ascii="Times New Roman" w:eastAsia="Times New Roman" w:hAnsi="Times New Roman" w:cs="Times New Roman"/>
                <w:sz w:val="24"/>
                <w:szCs w:val="24"/>
              </w:rPr>
              <w:t xml:space="preserve"> &amp; by appointment</w:t>
            </w:r>
          </w:p>
        </w:tc>
        <w:tc>
          <w:tcPr>
            <w:tcW w:w="2500" w:type="pct"/>
            <w:vAlign w:val="center"/>
          </w:tcPr>
          <w:p w:rsidR="00B30D60" w:rsidRPr="001031F6" w:rsidRDefault="00B30D60" w:rsidP="00B30D60">
            <w:pPr>
              <w:spacing w:after="15" w:line="240" w:lineRule="auto"/>
              <w:rPr>
                <w:rFonts w:ascii="Times New Roman" w:eastAsia="Times New Roman" w:hAnsi="Times New Roman" w:cs="Times New Roman"/>
                <w:sz w:val="24"/>
                <w:szCs w:val="24"/>
              </w:rPr>
            </w:pPr>
          </w:p>
          <w:p w:rsidR="00B30D60" w:rsidRPr="001031F6" w:rsidRDefault="00B30D60" w:rsidP="00B30D60">
            <w:pPr>
              <w:spacing w:after="15" w:line="240" w:lineRule="auto"/>
              <w:rPr>
                <w:rFonts w:ascii="Times New Roman" w:eastAsia="Times New Roman" w:hAnsi="Times New Roman" w:cs="Times New Roman"/>
                <w:sz w:val="24"/>
                <w:szCs w:val="24"/>
              </w:rPr>
            </w:pPr>
            <w:r w:rsidRPr="001031F6">
              <w:rPr>
                <w:rFonts w:ascii="Times New Roman" w:eastAsia="Times New Roman" w:hAnsi="Times New Roman" w:cs="Times New Roman"/>
                <w:sz w:val="24"/>
                <w:szCs w:val="24"/>
              </w:rPr>
              <w:t> </w:t>
            </w:r>
          </w:p>
        </w:tc>
      </w:tr>
    </w:tbl>
    <w:p w:rsidR="002F6909" w:rsidRDefault="002F6909" w:rsidP="00B30D60">
      <w:pPr>
        <w:shd w:val="clear" w:color="auto" w:fill="FFFFFF"/>
        <w:spacing w:after="15" w:line="240" w:lineRule="auto"/>
        <w:rPr>
          <w:rFonts w:ascii="Times New Roman" w:eastAsia="Times New Roman" w:hAnsi="Times New Roman" w:cs="Times New Roman"/>
          <w:b/>
          <w:bCs/>
          <w:sz w:val="24"/>
          <w:szCs w:val="24"/>
        </w:rPr>
      </w:pPr>
    </w:p>
    <w:p w:rsidR="00B30D60" w:rsidRPr="001031F6" w:rsidRDefault="00B30D60" w:rsidP="00B30D60">
      <w:pPr>
        <w:shd w:val="clear" w:color="auto" w:fill="FFFFFF"/>
        <w:spacing w:after="15" w:line="240" w:lineRule="auto"/>
        <w:rPr>
          <w:rFonts w:ascii="Times New Roman" w:eastAsia="Times New Roman" w:hAnsi="Times New Roman" w:cs="Times New Roman"/>
          <w:sz w:val="24"/>
          <w:szCs w:val="24"/>
        </w:rPr>
      </w:pPr>
      <w:r w:rsidRPr="001031F6">
        <w:rPr>
          <w:rFonts w:ascii="Times New Roman" w:eastAsia="Times New Roman" w:hAnsi="Times New Roman" w:cs="Times New Roman"/>
          <w:b/>
          <w:bCs/>
          <w:sz w:val="24"/>
          <w:szCs w:val="24"/>
        </w:rPr>
        <w:t>Course Description</w:t>
      </w:r>
    </w:p>
    <w:p w:rsidR="00B30D60" w:rsidRPr="001031F6" w:rsidRDefault="00B30D60" w:rsidP="00B30D60">
      <w:pPr>
        <w:shd w:val="clear" w:color="auto" w:fill="FFFFFF"/>
        <w:spacing w:after="15" w:line="240" w:lineRule="auto"/>
        <w:rPr>
          <w:rFonts w:ascii="Times New Roman" w:eastAsia="Times New Roman" w:hAnsi="Times New Roman" w:cs="Times New Roman"/>
          <w:sz w:val="24"/>
          <w:szCs w:val="24"/>
        </w:rPr>
      </w:pPr>
      <w:r w:rsidRPr="001031F6">
        <w:rPr>
          <w:rFonts w:ascii="Times New Roman" w:eastAsia="Times New Roman" w:hAnsi="Times New Roman" w:cs="Times New Roman"/>
          <w:sz w:val="24"/>
          <w:szCs w:val="24"/>
        </w:rPr>
        <w:t> </w:t>
      </w:r>
    </w:p>
    <w:p w:rsidR="0057246A" w:rsidRPr="001031F6" w:rsidRDefault="00B30D60" w:rsidP="00B30D60">
      <w:pPr>
        <w:shd w:val="clear" w:color="auto" w:fill="FFFFFF"/>
        <w:spacing w:after="15" w:line="240" w:lineRule="auto"/>
        <w:rPr>
          <w:rFonts w:ascii="Times New Roman" w:eastAsia="Times New Roman" w:hAnsi="Times New Roman" w:cs="Times New Roman"/>
          <w:sz w:val="24"/>
          <w:szCs w:val="24"/>
        </w:rPr>
      </w:pPr>
      <w:r w:rsidRPr="001031F6">
        <w:rPr>
          <w:rFonts w:ascii="Times New Roman" w:eastAsia="Times New Roman" w:hAnsi="Times New Roman" w:cs="Times New Roman"/>
          <w:sz w:val="24"/>
          <w:szCs w:val="24"/>
        </w:rPr>
        <w:t xml:space="preserve">The </w:t>
      </w:r>
      <w:hyperlink r:id="rId5" w:anchor="o4726" w:history="1">
        <w:r w:rsidRPr="001031F6">
          <w:rPr>
            <w:rFonts w:ascii="Times New Roman" w:eastAsia="Times New Roman" w:hAnsi="Times New Roman" w:cs="Times New Roman"/>
            <w:color w:val="034E99"/>
            <w:sz w:val="24"/>
            <w:szCs w:val="24"/>
            <w:u w:val="single"/>
          </w:rPr>
          <w:t>undergraduate course catalog</w:t>
        </w:r>
      </w:hyperlink>
      <w:r w:rsidRPr="001031F6">
        <w:rPr>
          <w:rFonts w:ascii="Times New Roman" w:eastAsia="Times New Roman" w:hAnsi="Times New Roman" w:cs="Times New Roman"/>
          <w:sz w:val="24"/>
          <w:szCs w:val="24"/>
        </w:rPr>
        <w:t xml:space="preserve"> describes English 1101 as "a composition course focusing on skills required for effective writing in a variety of contexts, with emphasis on the personal essay and also including introductory use of a variety of research skills." This particular section of 1101 will use informal writing and peer responses to draft and revise four formal papers, including a personal analysis, a summary evaluation, an argumentative analysis, and a research essay. The dialectical trajectory of the course will be to reflect upon the </w:t>
      </w:r>
      <w:r w:rsidRPr="001031F6">
        <w:rPr>
          <w:rFonts w:ascii="Times New Roman" w:eastAsia="Times New Roman" w:hAnsi="Times New Roman" w:cs="Times New Roman"/>
          <w:i/>
          <w:iCs/>
          <w:sz w:val="24"/>
          <w:szCs w:val="24"/>
        </w:rPr>
        <w:t>self</w:t>
      </w:r>
      <w:r w:rsidRPr="001031F6">
        <w:rPr>
          <w:rFonts w:ascii="Times New Roman" w:eastAsia="Times New Roman" w:hAnsi="Times New Roman" w:cs="Times New Roman"/>
          <w:sz w:val="24"/>
          <w:szCs w:val="24"/>
        </w:rPr>
        <w:t xml:space="preserve">, engage a dialogue with a </w:t>
      </w:r>
      <w:r w:rsidRPr="001031F6">
        <w:rPr>
          <w:rFonts w:ascii="Times New Roman" w:eastAsia="Times New Roman" w:hAnsi="Times New Roman" w:cs="Times New Roman"/>
          <w:i/>
          <w:iCs/>
          <w:sz w:val="24"/>
          <w:szCs w:val="24"/>
        </w:rPr>
        <w:t>text</w:t>
      </w:r>
      <w:r w:rsidRPr="001031F6">
        <w:rPr>
          <w:rFonts w:ascii="Times New Roman" w:eastAsia="Times New Roman" w:hAnsi="Times New Roman" w:cs="Times New Roman"/>
          <w:sz w:val="24"/>
          <w:szCs w:val="24"/>
        </w:rPr>
        <w:t xml:space="preserve">, and then comment upon, if not engage the </w:t>
      </w:r>
      <w:r w:rsidRPr="001031F6">
        <w:rPr>
          <w:rFonts w:ascii="Times New Roman" w:eastAsia="Times New Roman" w:hAnsi="Times New Roman" w:cs="Times New Roman"/>
          <w:i/>
          <w:iCs/>
          <w:sz w:val="24"/>
          <w:szCs w:val="24"/>
        </w:rPr>
        <w:t>world</w:t>
      </w:r>
      <w:r w:rsidRPr="001031F6">
        <w:rPr>
          <w:rFonts w:ascii="Times New Roman" w:eastAsia="Times New Roman" w:hAnsi="Times New Roman" w:cs="Times New Roman"/>
          <w:sz w:val="24"/>
          <w:szCs w:val="24"/>
        </w:rPr>
        <w:t xml:space="preserve">: self + text + world. </w:t>
      </w:r>
    </w:p>
    <w:p w:rsidR="0057246A" w:rsidRPr="001031F6" w:rsidRDefault="0057246A" w:rsidP="00B30D60">
      <w:pPr>
        <w:shd w:val="clear" w:color="auto" w:fill="FFFFFF"/>
        <w:spacing w:after="15" w:line="240" w:lineRule="auto"/>
        <w:rPr>
          <w:rFonts w:ascii="Times New Roman" w:eastAsia="Times New Roman" w:hAnsi="Times New Roman" w:cs="Times New Roman"/>
          <w:sz w:val="24"/>
          <w:szCs w:val="24"/>
        </w:rPr>
      </w:pPr>
    </w:p>
    <w:p w:rsidR="00B30D60" w:rsidRPr="001031F6" w:rsidRDefault="000E1F1F" w:rsidP="00B30D60">
      <w:pPr>
        <w:shd w:val="clear" w:color="auto" w:fill="FFFFFF"/>
        <w:spacing w:after="15" w:line="240" w:lineRule="auto"/>
        <w:rPr>
          <w:rFonts w:ascii="Times New Roman" w:eastAsia="Times New Roman" w:hAnsi="Times New Roman" w:cs="Times New Roman"/>
          <w:sz w:val="24"/>
          <w:szCs w:val="24"/>
        </w:rPr>
      </w:pPr>
      <w:r w:rsidRPr="001031F6">
        <w:rPr>
          <w:rFonts w:ascii="Times New Roman" w:eastAsia="Times New Roman" w:hAnsi="Times New Roman" w:cs="Times New Roman"/>
          <w:i/>
          <w:iCs/>
          <w:sz w:val="24"/>
          <w:szCs w:val="24"/>
        </w:rPr>
        <w:t xml:space="preserve">Remix </w:t>
      </w:r>
      <w:r w:rsidR="00B30D60" w:rsidRPr="001031F6">
        <w:rPr>
          <w:rFonts w:ascii="Times New Roman" w:eastAsia="Times New Roman" w:hAnsi="Times New Roman" w:cs="Times New Roman"/>
          <w:sz w:val="24"/>
          <w:szCs w:val="24"/>
        </w:rPr>
        <w:t xml:space="preserve">will not only introduce you to seminal and diverse ideas regarding government and justice and ethics, individuality and psyche, wealth and poverty, and gender and culture that you will study in greater depth at this public liberal arts institution but also stimulate topics for discussion and model modes of analysis in your last three essays. </w:t>
      </w:r>
      <w:r w:rsidR="00B30D60" w:rsidRPr="001031F6">
        <w:rPr>
          <w:rFonts w:ascii="Times New Roman" w:eastAsia="Times New Roman" w:hAnsi="Times New Roman" w:cs="Times New Roman"/>
          <w:i/>
          <w:iCs/>
          <w:sz w:val="24"/>
          <w:szCs w:val="24"/>
        </w:rPr>
        <w:t>Writing and Revising</w:t>
      </w:r>
      <w:r w:rsidR="00B30D60" w:rsidRPr="001031F6">
        <w:rPr>
          <w:rFonts w:ascii="Times New Roman" w:eastAsia="Times New Roman" w:hAnsi="Times New Roman" w:cs="Times New Roman"/>
          <w:sz w:val="24"/>
          <w:szCs w:val="24"/>
        </w:rPr>
        <w:t xml:space="preserve"> will demonstrate the writing process, and the </w:t>
      </w:r>
      <w:proofErr w:type="spellStart"/>
      <w:r w:rsidR="00B30D60" w:rsidRPr="001031F6">
        <w:rPr>
          <w:rFonts w:ascii="Times New Roman" w:eastAsia="Times New Roman" w:hAnsi="Times New Roman" w:cs="Times New Roman"/>
          <w:i/>
          <w:iCs/>
          <w:sz w:val="24"/>
          <w:szCs w:val="24"/>
        </w:rPr>
        <w:t>EasyWriter</w:t>
      </w:r>
      <w:proofErr w:type="spellEnd"/>
      <w:r w:rsidR="00B30D60" w:rsidRPr="001031F6">
        <w:rPr>
          <w:rFonts w:ascii="Times New Roman" w:eastAsia="Times New Roman" w:hAnsi="Times New Roman" w:cs="Times New Roman"/>
          <w:sz w:val="24"/>
          <w:szCs w:val="24"/>
        </w:rPr>
        <w:t xml:space="preserve"> will serve as a grammar and usage handbook. This course's </w:t>
      </w:r>
      <w:hyperlink r:id="rId6" w:history="1">
        <w:r w:rsidR="00B30D60" w:rsidRPr="001031F6">
          <w:rPr>
            <w:rFonts w:ascii="Times New Roman" w:eastAsia="Times New Roman" w:hAnsi="Times New Roman" w:cs="Times New Roman"/>
            <w:color w:val="034E99"/>
            <w:sz w:val="24"/>
            <w:szCs w:val="24"/>
            <w:u w:val="single"/>
          </w:rPr>
          <w:t>Academic Assessment</w:t>
        </w:r>
      </w:hyperlink>
      <w:r w:rsidR="00B30D60" w:rsidRPr="001031F6">
        <w:rPr>
          <w:rFonts w:ascii="Times New Roman" w:eastAsia="Times New Roman" w:hAnsi="Times New Roman" w:cs="Times New Roman"/>
          <w:sz w:val="24"/>
          <w:szCs w:val="24"/>
        </w:rPr>
        <w:t xml:space="preserve"> page describes our topics:</w:t>
      </w:r>
    </w:p>
    <w:p w:rsidR="00B30D60" w:rsidRPr="001031F6" w:rsidRDefault="00B30D60" w:rsidP="00B30D60">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031F6">
        <w:rPr>
          <w:rFonts w:ascii="Times New Roman" w:eastAsia="Times New Roman" w:hAnsi="Times New Roman" w:cs="Times New Roman"/>
          <w:sz w:val="24"/>
          <w:szCs w:val="24"/>
        </w:rPr>
        <w:t>Strategies for college-level writing, including vocabulary, grammar, style, purpose and audience;</w:t>
      </w:r>
    </w:p>
    <w:p w:rsidR="00B30D60" w:rsidRPr="001031F6" w:rsidRDefault="00B30D60" w:rsidP="00B30D60">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031F6">
        <w:rPr>
          <w:rFonts w:ascii="Times New Roman" w:eastAsia="Times New Roman" w:hAnsi="Times New Roman" w:cs="Times New Roman"/>
          <w:sz w:val="24"/>
          <w:szCs w:val="24"/>
        </w:rPr>
        <w:t>Revision;</w:t>
      </w:r>
    </w:p>
    <w:p w:rsidR="00B30D60" w:rsidRPr="001031F6" w:rsidRDefault="00B30D60" w:rsidP="00B30D60">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031F6">
        <w:rPr>
          <w:rFonts w:ascii="Times New Roman" w:eastAsia="Times New Roman" w:hAnsi="Times New Roman" w:cs="Times New Roman"/>
          <w:sz w:val="24"/>
          <w:szCs w:val="24"/>
        </w:rPr>
        <w:t>Basic research methods for college-level work, including an introduction to library resources;</w:t>
      </w:r>
    </w:p>
    <w:p w:rsidR="00B30D60" w:rsidRPr="001031F6" w:rsidRDefault="00B30D60" w:rsidP="00B30D60">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031F6">
        <w:rPr>
          <w:rFonts w:ascii="Times New Roman" w:eastAsia="Times New Roman" w:hAnsi="Times New Roman" w:cs="Times New Roman"/>
          <w:sz w:val="24"/>
          <w:szCs w:val="24"/>
        </w:rPr>
        <w:t xml:space="preserve">Analysis of texts orally (class discussion) and in writing. </w:t>
      </w:r>
    </w:p>
    <w:p w:rsidR="00B30D60" w:rsidRPr="001031F6" w:rsidRDefault="00B30D60" w:rsidP="00B30D60">
      <w:pPr>
        <w:shd w:val="clear" w:color="auto" w:fill="FFFFFF"/>
        <w:spacing w:after="15" w:line="240" w:lineRule="auto"/>
        <w:rPr>
          <w:rFonts w:ascii="Times New Roman" w:eastAsia="Times New Roman" w:hAnsi="Times New Roman" w:cs="Times New Roman"/>
          <w:sz w:val="24"/>
          <w:szCs w:val="24"/>
        </w:rPr>
      </w:pPr>
      <w:proofErr w:type="gramStart"/>
      <w:r w:rsidRPr="001031F6">
        <w:rPr>
          <w:rFonts w:ascii="Times New Roman" w:eastAsia="Times New Roman" w:hAnsi="Times New Roman" w:cs="Times New Roman"/>
          <w:sz w:val="24"/>
          <w:szCs w:val="24"/>
        </w:rPr>
        <w:t>as</w:t>
      </w:r>
      <w:proofErr w:type="gramEnd"/>
      <w:r w:rsidRPr="001031F6">
        <w:rPr>
          <w:rFonts w:ascii="Times New Roman" w:eastAsia="Times New Roman" w:hAnsi="Times New Roman" w:cs="Times New Roman"/>
          <w:sz w:val="24"/>
          <w:szCs w:val="24"/>
        </w:rPr>
        <w:t xml:space="preserve"> well as course outcomes:</w:t>
      </w:r>
    </w:p>
    <w:p w:rsidR="00B30D60" w:rsidRPr="001031F6" w:rsidRDefault="00B30D60" w:rsidP="00B30D60">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031F6">
        <w:rPr>
          <w:rFonts w:ascii="Times New Roman" w:eastAsia="Times New Roman" w:hAnsi="Times New Roman" w:cs="Times New Roman"/>
          <w:sz w:val="24"/>
          <w:szCs w:val="24"/>
        </w:rPr>
        <w:t xml:space="preserve">To acquire an ability to write organized, clear, correct, and purposeful prose; </w:t>
      </w:r>
    </w:p>
    <w:p w:rsidR="00B30D60" w:rsidRPr="001031F6" w:rsidRDefault="00B30D60" w:rsidP="00B30D60">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031F6">
        <w:rPr>
          <w:rFonts w:ascii="Times New Roman" w:eastAsia="Times New Roman" w:hAnsi="Times New Roman" w:cs="Times New Roman"/>
          <w:sz w:val="24"/>
          <w:szCs w:val="24"/>
        </w:rPr>
        <w:t>To understand the principles and strategies of argumentation and analysis;</w:t>
      </w:r>
    </w:p>
    <w:p w:rsidR="00B30D60" w:rsidRPr="001031F6" w:rsidRDefault="00B30D60" w:rsidP="00B30D60">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031F6">
        <w:rPr>
          <w:rFonts w:ascii="Times New Roman" w:eastAsia="Times New Roman" w:hAnsi="Times New Roman" w:cs="Times New Roman"/>
          <w:sz w:val="24"/>
          <w:szCs w:val="24"/>
        </w:rPr>
        <w:t xml:space="preserve">To acquire sensitivity to written and oral language as a means of understanding how we relate as individuals to the larger community; </w:t>
      </w:r>
    </w:p>
    <w:p w:rsidR="00B30D60" w:rsidRPr="001031F6" w:rsidRDefault="00B30D60" w:rsidP="00B30D60">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031F6">
        <w:rPr>
          <w:rFonts w:ascii="Times New Roman" w:eastAsia="Times New Roman" w:hAnsi="Times New Roman" w:cs="Times New Roman"/>
          <w:sz w:val="24"/>
          <w:szCs w:val="24"/>
        </w:rPr>
        <w:t>To grasp the essential nature of research and how to synthesize research in writing so that the insights and documentation are logical and clear;</w:t>
      </w:r>
    </w:p>
    <w:p w:rsidR="00B30D60" w:rsidRPr="001031F6" w:rsidRDefault="00B30D60" w:rsidP="00B30D60">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031F6">
        <w:rPr>
          <w:rFonts w:ascii="Times New Roman" w:eastAsia="Times New Roman" w:hAnsi="Times New Roman" w:cs="Times New Roman"/>
          <w:sz w:val="24"/>
          <w:szCs w:val="24"/>
        </w:rPr>
        <w:t xml:space="preserve">To understand through the use of textual models how writing and reading are means for connecting the writer to contemporary culture and its diverse problems and conditions. </w:t>
      </w:r>
    </w:p>
    <w:p w:rsidR="00B30D60" w:rsidRPr="001031F6" w:rsidRDefault="00B30D60" w:rsidP="00B30D60">
      <w:pPr>
        <w:shd w:val="clear" w:color="auto" w:fill="FFFFFF"/>
        <w:spacing w:after="15" w:line="240" w:lineRule="auto"/>
        <w:rPr>
          <w:rFonts w:ascii="Times New Roman" w:eastAsia="Times New Roman" w:hAnsi="Times New Roman" w:cs="Times New Roman"/>
          <w:b/>
          <w:i/>
          <w:sz w:val="24"/>
          <w:szCs w:val="24"/>
        </w:rPr>
      </w:pPr>
      <w:r w:rsidRPr="001031F6">
        <w:rPr>
          <w:rFonts w:ascii="Times New Roman" w:eastAsia="Times New Roman" w:hAnsi="Times New Roman" w:cs="Times New Roman"/>
          <w:b/>
          <w:i/>
          <w:sz w:val="24"/>
          <w:szCs w:val="24"/>
        </w:rPr>
        <w:t xml:space="preserve">Students must earn a grade of C or better in English 1101 in order to take English 1102. </w:t>
      </w:r>
    </w:p>
    <w:p w:rsidR="00B30D60" w:rsidRPr="001031F6" w:rsidRDefault="00B30D60" w:rsidP="00B30D60">
      <w:pPr>
        <w:shd w:val="clear" w:color="auto" w:fill="FFFFFF"/>
        <w:spacing w:after="15" w:line="240" w:lineRule="auto"/>
        <w:rPr>
          <w:rFonts w:ascii="Times New Roman" w:eastAsia="Times New Roman" w:hAnsi="Times New Roman" w:cs="Times New Roman"/>
          <w:sz w:val="24"/>
          <w:szCs w:val="24"/>
        </w:rPr>
      </w:pPr>
      <w:r w:rsidRPr="001031F6">
        <w:rPr>
          <w:rFonts w:ascii="Times New Roman" w:eastAsia="Times New Roman" w:hAnsi="Times New Roman" w:cs="Times New Roman"/>
          <w:sz w:val="24"/>
          <w:szCs w:val="24"/>
        </w:rPr>
        <w:t> </w:t>
      </w:r>
    </w:p>
    <w:p w:rsidR="00B30D60" w:rsidRPr="001031F6" w:rsidRDefault="00B30D60" w:rsidP="00B30D60">
      <w:pPr>
        <w:shd w:val="clear" w:color="auto" w:fill="FFFFFF"/>
        <w:spacing w:after="15" w:line="240" w:lineRule="auto"/>
        <w:rPr>
          <w:rFonts w:ascii="Times New Roman" w:eastAsia="Times New Roman" w:hAnsi="Times New Roman" w:cs="Times New Roman"/>
          <w:sz w:val="24"/>
          <w:szCs w:val="24"/>
        </w:rPr>
      </w:pPr>
      <w:bookmarkStart w:id="0" w:name="Materials"/>
      <w:bookmarkEnd w:id="0"/>
      <w:r w:rsidRPr="001031F6">
        <w:rPr>
          <w:rFonts w:ascii="Times New Roman" w:eastAsia="Times New Roman" w:hAnsi="Times New Roman" w:cs="Times New Roman"/>
          <w:b/>
          <w:bCs/>
          <w:sz w:val="24"/>
          <w:szCs w:val="24"/>
        </w:rPr>
        <w:t>Course Materials</w:t>
      </w:r>
    </w:p>
    <w:p w:rsidR="00B30D60" w:rsidRPr="001031F6" w:rsidRDefault="00B30D60" w:rsidP="00B30D60">
      <w:pPr>
        <w:shd w:val="clear" w:color="auto" w:fill="FFFFFF"/>
        <w:spacing w:after="15" w:line="240" w:lineRule="auto"/>
        <w:rPr>
          <w:rFonts w:ascii="Times New Roman" w:eastAsia="Times New Roman" w:hAnsi="Times New Roman" w:cs="Times New Roman"/>
          <w:sz w:val="24"/>
          <w:szCs w:val="24"/>
        </w:rPr>
      </w:pPr>
      <w:r w:rsidRPr="001031F6">
        <w:rPr>
          <w:rFonts w:ascii="Times New Roman" w:eastAsia="Times New Roman" w:hAnsi="Times New Roman" w:cs="Times New Roman"/>
          <w:sz w:val="24"/>
          <w:szCs w:val="24"/>
        </w:rPr>
        <w:t> </w:t>
      </w:r>
    </w:p>
    <w:p w:rsidR="00B30D60" w:rsidRPr="001031F6" w:rsidRDefault="00B30D60" w:rsidP="00B30D60">
      <w:pPr>
        <w:shd w:val="clear" w:color="auto" w:fill="FFFFFF"/>
        <w:spacing w:after="15" w:line="240" w:lineRule="auto"/>
        <w:rPr>
          <w:rFonts w:ascii="Times New Roman" w:eastAsia="Times New Roman" w:hAnsi="Times New Roman" w:cs="Times New Roman"/>
          <w:sz w:val="24"/>
          <w:szCs w:val="24"/>
        </w:rPr>
      </w:pPr>
      <w:proofErr w:type="gramStart"/>
      <w:r w:rsidRPr="001031F6">
        <w:rPr>
          <w:rFonts w:ascii="Times New Roman" w:eastAsia="Times New Roman" w:hAnsi="Times New Roman" w:cs="Times New Roman"/>
          <w:i/>
          <w:iCs/>
          <w:sz w:val="24"/>
          <w:szCs w:val="24"/>
        </w:rPr>
        <w:t>required</w:t>
      </w:r>
      <w:proofErr w:type="gramEnd"/>
      <w:r w:rsidRPr="001031F6">
        <w:rPr>
          <w:rFonts w:ascii="Times New Roman" w:eastAsia="Times New Roman" w:hAnsi="Times New Roman" w:cs="Times New Roman"/>
          <w:sz w:val="24"/>
          <w:szCs w:val="24"/>
        </w:rPr>
        <w:t xml:space="preserve"> (</w:t>
      </w:r>
      <w:hyperlink r:id="rId7" w:history="1">
        <w:r w:rsidRPr="001031F6">
          <w:rPr>
            <w:rFonts w:ascii="Times New Roman" w:eastAsia="Times New Roman" w:hAnsi="Times New Roman" w:cs="Times New Roman"/>
            <w:color w:val="034E99"/>
            <w:sz w:val="24"/>
            <w:szCs w:val="24"/>
            <w:u w:val="single"/>
          </w:rPr>
          <w:t>GCSU Bookstore</w:t>
        </w:r>
      </w:hyperlink>
      <w:r w:rsidRPr="001031F6">
        <w:rPr>
          <w:rFonts w:ascii="Times New Roman" w:eastAsia="Times New Roman" w:hAnsi="Times New Roman" w:cs="Times New Roman"/>
          <w:sz w:val="24"/>
          <w:szCs w:val="24"/>
        </w:rPr>
        <w:t xml:space="preserve"> or </w:t>
      </w:r>
      <w:hyperlink r:id="rId8" w:history="1">
        <w:r w:rsidRPr="001031F6">
          <w:rPr>
            <w:rFonts w:ascii="Times New Roman" w:eastAsia="Times New Roman" w:hAnsi="Times New Roman" w:cs="Times New Roman"/>
            <w:color w:val="034E99"/>
            <w:sz w:val="24"/>
            <w:szCs w:val="24"/>
            <w:u w:val="single"/>
          </w:rPr>
          <w:t>Amazon.com</w:t>
        </w:r>
      </w:hyperlink>
      <w:r w:rsidRPr="001031F6">
        <w:rPr>
          <w:rFonts w:ascii="Times New Roman" w:eastAsia="Times New Roman" w:hAnsi="Times New Roman" w:cs="Times New Roman"/>
          <w:sz w:val="24"/>
          <w:szCs w:val="24"/>
        </w:rPr>
        <w:t xml:space="preserve">) </w:t>
      </w:r>
    </w:p>
    <w:p w:rsidR="00B30D60" w:rsidRPr="001031F6" w:rsidRDefault="00B30D60" w:rsidP="00B30D60">
      <w:pPr>
        <w:shd w:val="clear" w:color="auto" w:fill="FFFFFF"/>
        <w:spacing w:after="15" w:line="240" w:lineRule="auto"/>
        <w:ind w:left="360"/>
        <w:rPr>
          <w:rFonts w:ascii="Times New Roman" w:eastAsia="Times New Roman" w:hAnsi="Times New Roman" w:cs="Times New Roman"/>
          <w:i/>
          <w:sz w:val="24"/>
          <w:szCs w:val="24"/>
        </w:rPr>
      </w:pPr>
      <w:proofErr w:type="spellStart"/>
      <w:proofErr w:type="gramStart"/>
      <w:r w:rsidRPr="001031F6">
        <w:rPr>
          <w:rFonts w:ascii="Times New Roman" w:eastAsia="Times New Roman" w:hAnsi="Times New Roman" w:cs="Times New Roman"/>
          <w:sz w:val="24"/>
          <w:szCs w:val="24"/>
        </w:rPr>
        <w:t>Jacobus</w:t>
      </w:r>
      <w:proofErr w:type="spellEnd"/>
      <w:r w:rsidRPr="001031F6">
        <w:rPr>
          <w:rFonts w:ascii="Times New Roman" w:eastAsia="Times New Roman" w:hAnsi="Times New Roman" w:cs="Times New Roman"/>
          <w:sz w:val="24"/>
          <w:szCs w:val="24"/>
        </w:rPr>
        <w:t>,</w:t>
      </w:r>
      <w:proofErr w:type="gramEnd"/>
      <w:r w:rsidRPr="001031F6">
        <w:rPr>
          <w:rFonts w:ascii="Times New Roman" w:eastAsia="Times New Roman" w:hAnsi="Times New Roman" w:cs="Times New Roman"/>
          <w:sz w:val="24"/>
          <w:szCs w:val="24"/>
        </w:rPr>
        <w:t xml:space="preserve"> </w:t>
      </w:r>
      <w:r w:rsidRPr="001031F6">
        <w:rPr>
          <w:rFonts w:ascii="Times New Roman" w:eastAsia="Times New Roman" w:hAnsi="Times New Roman" w:cs="Times New Roman"/>
          <w:i/>
          <w:sz w:val="24"/>
          <w:szCs w:val="24"/>
        </w:rPr>
        <w:t>Remix: Reading &amp; Composing Culture</w:t>
      </w:r>
    </w:p>
    <w:p w:rsidR="00B30D60" w:rsidRPr="001031F6" w:rsidRDefault="00B30D60" w:rsidP="00B30D60">
      <w:pPr>
        <w:shd w:val="clear" w:color="auto" w:fill="FFFFFF"/>
        <w:spacing w:after="15" w:line="240" w:lineRule="auto"/>
        <w:ind w:left="360"/>
        <w:rPr>
          <w:rFonts w:ascii="Times New Roman" w:eastAsia="Times New Roman" w:hAnsi="Times New Roman" w:cs="Times New Roman"/>
          <w:sz w:val="24"/>
          <w:szCs w:val="24"/>
        </w:rPr>
      </w:pPr>
      <w:r w:rsidRPr="001031F6">
        <w:rPr>
          <w:rFonts w:ascii="Times New Roman" w:eastAsia="Times New Roman" w:hAnsi="Times New Roman" w:cs="Times New Roman"/>
          <w:sz w:val="24"/>
          <w:szCs w:val="24"/>
        </w:rPr>
        <w:t xml:space="preserve">Kennedy, Kennedy, and </w:t>
      </w:r>
      <w:proofErr w:type="spellStart"/>
      <w:r w:rsidRPr="001031F6">
        <w:rPr>
          <w:rFonts w:ascii="Times New Roman" w:eastAsia="Times New Roman" w:hAnsi="Times New Roman" w:cs="Times New Roman"/>
          <w:sz w:val="24"/>
          <w:szCs w:val="24"/>
        </w:rPr>
        <w:t>Muth</w:t>
      </w:r>
      <w:proofErr w:type="spellEnd"/>
      <w:r w:rsidRPr="001031F6">
        <w:rPr>
          <w:rFonts w:ascii="Times New Roman" w:eastAsia="Times New Roman" w:hAnsi="Times New Roman" w:cs="Times New Roman"/>
          <w:sz w:val="24"/>
          <w:szCs w:val="24"/>
        </w:rPr>
        <w:t xml:space="preserve">, </w:t>
      </w:r>
      <w:r w:rsidRPr="001031F6">
        <w:rPr>
          <w:rFonts w:ascii="Times New Roman" w:eastAsia="Times New Roman" w:hAnsi="Times New Roman" w:cs="Times New Roman"/>
          <w:i/>
          <w:iCs/>
          <w:sz w:val="24"/>
          <w:szCs w:val="24"/>
        </w:rPr>
        <w:t>Writing and Revising</w:t>
      </w:r>
    </w:p>
    <w:p w:rsidR="0057246A" w:rsidRPr="001031F6" w:rsidRDefault="00B30D60" w:rsidP="00B30D60">
      <w:pPr>
        <w:shd w:val="clear" w:color="auto" w:fill="FFFFFF"/>
        <w:spacing w:after="15" w:line="240" w:lineRule="auto"/>
        <w:ind w:left="360"/>
        <w:rPr>
          <w:rFonts w:ascii="Times New Roman" w:eastAsia="Times New Roman" w:hAnsi="Times New Roman" w:cs="Times New Roman"/>
          <w:sz w:val="24"/>
          <w:szCs w:val="24"/>
        </w:rPr>
      </w:pPr>
      <w:r w:rsidRPr="001031F6">
        <w:rPr>
          <w:rFonts w:ascii="Times New Roman" w:eastAsia="Times New Roman" w:hAnsi="Times New Roman" w:cs="Times New Roman"/>
          <w:sz w:val="24"/>
          <w:szCs w:val="24"/>
        </w:rPr>
        <w:t xml:space="preserve">Lunsford, </w:t>
      </w:r>
      <w:r w:rsidRPr="001031F6">
        <w:rPr>
          <w:rFonts w:ascii="Times New Roman" w:eastAsia="Times New Roman" w:hAnsi="Times New Roman" w:cs="Times New Roman"/>
          <w:i/>
          <w:iCs/>
          <w:sz w:val="24"/>
          <w:szCs w:val="24"/>
        </w:rPr>
        <w:t>Easy Writer</w:t>
      </w:r>
      <w:r w:rsidRPr="001031F6">
        <w:rPr>
          <w:rFonts w:ascii="Times New Roman" w:eastAsia="Times New Roman" w:hAnsi="Times New Roman" w:cs="Times New Roman"/>
          <w:sz w:val="24"/>
          <w:szCs w:val="24"/>
        </w:rPr>
        <w:t xml:space="preserve">, 4th </w:t>
      </w:r>
      <w:proofErr w:type="gramStart"/>
      <w:r w:rsidRPr="001031F6">
        <w:rPr>
          <w:rFonts w:ascii="Times New Roman" w:eastAsia="Times New Roman" w:hAnsi="Times New Roman" w:cs="Times New Roman"/>
          <w:sz w:val="24"/>
          <w:szCs w:val="24"/>
        </w:rPr>
        <w:t>ed</w:t>
      </w:r>
      <w:proofErr w:type="gramEnd"/>
      <w:r w:rsidRPr="001031F6">
        <w:rPr>
          <w:rFonts w:ascii="Times New Roman" w:eastAsia="Times New Roman" w:hAnsi="Times New Roman" w:cs="Times New Roman"/>
          <w:sz w:val="24"/>
          <w:szCs w:val="24"/>
        </w:rPr>
        <w:t>.</w:t>
      </w:r>
    </w:p>
    <w:p w:rsidR="0057246A" w:rsidRPr="001031F6" w:rsidRDefault="0057246A" w:rsidP="0057246A">
      <w:pPr>
        <w:shd w:val="clear" w:color="auto" w:fill="FFFFFF"/>
        <w:spacing w:after="15" w:line="240" w:lineRule="auto"/>
        <w:rPr>
          <w:rFonts w:ascii="Times New Roman" w:eastAsia="Times New Roman" w:hAnsi="Times New Roman" w:cs="Times New Roman"/>
          <w:sz w:val="24"/>
          <w:szCs w:val="24"/>
        </w:rPr>
      </w:pPr>
    </w:p>
    <w:p w:rsidR="00B30D60" w:rsidRPr="001031F6" w:rsidRDefault="0057246A" w:rsidP="0057246A">
      <w:pPr>
        <w:shd w:val="clear" w:color="auto" w:fill="FFFFFF"/>
        <w:spacing w:after="15" w:line="240" w:lineRule="auto"/>
        <w:rPr>
          <w:rFonts w:ascii="Times New Roman" w:eastAsia="Times New Roman" w:hAnsi="Times New Roman" w:cs="Times New Roman"/>
          <w:sz w:val="24"/>
          <w:szCs w:val="24"/>
        </w:rPr>
      </w:pPr>
      <w:r w:rsidRPr="001031F6">
        <w:rPr>
          <w:rFonts w:ascii="Times New Roman" w:eastAsia="Times New Roman" w:hAnsi="Times New Roman" w:cs="Times New Roman"/>
          <w:sz w:val="24"/>
          <w:szCs w:val="24"/>
        </w:rPr>
        <w:t>Possible supplemental materials will be distributed, or online.</w:t>
      </w:r>
    </w:p>
    <w:p w:rsidR="00B30D60" w:rsidRPr="001031F6" w:rsidRDefault="00B30D60" w:rsidP="00B30D60">
      <w:pPr>
        <w:shd w:val="clear" w:color="auto" w:fill="FFFFFF"/>
        <w:spacing w:after="15" w:line="240" w:lineRule="auto"/>
        <w:rPr>
          <w:rFonts w:ascii="Times New Roman" w:eastAsia="Times New Roman" w:hAnsi="Times New Roman" w:cs="Times New Roman"/>
          <w:sz w:val="24"/>
          <w:szCs w:val="24"/>
        </w:rPr>
      </w:pPr>
      <w:r w:rsidRPr="001031F6">
        <w:rPr>
          <w:rFonts w:ascii="Times New Roman" w:eastAsia="Times New Roman" w:hAnsi="Times New Roman" w:cs="Times New Roman"/>
          <w:sz w:val="24"/>
          <w:szCs w:val="24"/>
        </w:rPr>
        <w:t> </w:t>
      </w:r>
    </w:p>
    <w:p w:rsidR="00B30D60" w:rsidRPr="001031F6" w:rsidRDefault="00B30D60" w:rsidP="00B30D60">
      <w:pPr>
        <w:shd w:val="clear" w:color="auto" w:fill="FFFFFF"/>
        <w:spacing w:after="15" w:line="240" w:lineRule="auto"/>
        <w:rPr>
          <w:rFonts w:ascii="Times New Roman" w:eastAsia="Times New Roman" w:hAnsi="Times New Roman" w:cs="Times New Roman"/>
          <w:sz w:val="24"/>
          <w:szCs w:val="24"/>
        </w:rPr>
      </w:pPr>
      <w:bookmarkStart w:id="1" w:name="Assignments"/>
      <w:bookmarkEnd w:id="1"/>
      <w:r w:rsidRPr="001031F6">
        <w:rPr>
          <w:rFonts w:ascii="Times New Roman" w:eastAsia="Times New Roman" w:hAnsi="Times New Roman" w:cs="Times New Roman"/>
          <w:b/>
          <w:bCs/>
          <w:sz w:val="24"/>
          <w:szCs w:val="24"/>
        </w:rPr>
        <w:t>Assignments and Grade Distribution</w:t>
      </w:r>
    </w:p>
    <w:p w:rsidR="00B30D60" w:rsidRPr="001031F6" w:rsidRDefault="00B30D60" w:rsidP="00B30D60">
      <w:pPr>
        <w:shd w:val="clear" w:color="auto" w:fill="FFFFFF"/>
        <w:spacing w:after="15" w:line="240" w:lineRule="auto"/>
        <w:rPr>
          <w:rFonts w:ascii="Times New Roman" w:eastAsia="Times New Roman" w:hAnsi="Times New Roman" w:cs="Times New Roman"/>
          <w:sz w:val="24"/>
          <w:szCs w:val="24"/>
        </w:rPr>
      </w:pPr>
      <w:r w:rsidRPr="001031F6">
        <w:rPr>
          <w:rFonts w:ascii="Times New Roman" w:eastAsia="Times New Roman" w:hAnsi="Times New Roman" w:cs="Times New Roman"/>
          <w:sz w:val="24"/>
          <w:szCs w:val="24"/>
        </w:rPr>
        <w:t> </w:t>
      </w:r>
    </w:p>
    <w:p w:rsidR="00B30D60" w:rsidRPr="001031F6" w:rsidRDefault="00B30D60" w:rsidP="00B30D60">
      <w:pPr>
        <w:shd w:val="clear" w:color="auto" w:fill="FFFFFF"/>
        <w:spacing w:after="15" w:line="240" w:lineRule="auto"/>
        <w:rPr>
          <w:rFonts w:ascii="Times New Roman" w:eastAsia="Times New Roman" w:hAnsi="Times New Roman" w:cs="Times New Roman"/>
          <w:sz w:val="24"/>
          <w:szCs w:val="24"/>
        </w:rPr>
      </w:pPr>
      <w:r w:rsidRPr="001031F6">
        <w:rPr>
          <w:rFonts w:ascii="Times New Roman" w:eastAsia="Times New Roman" w:hAnsi="Times New Roman" w:cs="Times New Roman"/>
          <w:i/>
          <w:iCs/>
          <w:sz w:val="24"/>
          <w:szCs w:val="24"/>
        </w:rPr>
        <w:t>I</w:t>
      </w:r>
      <w:r w:rsidR="0057246A" w:rsidRPr="001031F6">
        <w:rPr>
          <w:rFonts w:ascii="Times New Roman" w:eastAsia="Times New Roman" w:hAnsi="Times New Roman" w:cs="Times New Roman"/>
          <w:i/>
          <w:iCs/>
          <w:sz w:val="24"/>
          <w:szCs w:val="24"/>
        </w:rPr>
        <w:t>nformal Writing</w:t>
      </w:r>
      <w:r w:rsidRPr="001031F6">
        <w:rPr>
          <w:rFonts w:ascii="Times New Roman" w:eastAsia="Times New Roman" w:hAnsi="Times New Roman" w:cs="Times New Roman"/>
          <w:sz w:val="24"/>
          <w:szCs w:val="24"/>
        </w:rPr>
        <w:t>, 10%</w:t>
      </w:r>
    </w:p>
    <w:p w:rsidR="00FF75D5" w:rsidRDefault="00B30D60" w:rsidP="00A62E77">
      <w:pPr>
        <w:shd w:val="clear" w:color="auto" w:fill="FFFFFF"/>
        <w:spacing w:after="15" w:line="240" w:lineRule="auto"/>
        <w:ind w:left="360"/>
        <w:rPr>
          <w:rFonts w:ascii="Times New Roman" w:eastAsia="Times New Roman" w:hAnsi="Times New Roman" w:cs="Times New Roman"/>
          <w:sz w:val="24"/>
          <w:szCs w:val="24"/>
        </w:rPr>
      </w:pPr>
      <w:r w:rsidRPr="001031F6">
        <w:rPr>
          <w:rFonts w:ascii="Times New Roman" w:eastAsia="Times New Roman" w:hAnsi="Times New Roman" w:cs="Times New Roman"/>
          <w:sz w:val="24"/>
          <w:szCs w:val="24"/>
        </w:rPr>
        <w:t xml:space="preserve">Throughout the semester, you will write brief </w:t>
      </w:r>
      <w:hyperlink r:id="rId9" w:history="1">
        <w:r w:rsidRPr="001031F6">
          <w:rPr>
            <w:rFonts w:ascii="Times New Roman" w:eastAsia="Times New Roman" w:hAnsi="Times New Roman" w:cs="Times New Roman"/>
            <w:color w:val="034E99"/>
            <w:sz w:val="24"/>
            <w:szCs w:val="24"/>
            <w:u w:val="single"/>
          </w:rPr>
          <w:t>informal responses</w:t>
        </w:r>
      </w:hyperlink>
      <w:r w:rsidRPr="001031F6">
        <w:rPr>
          <w:rFonts w:ascii="Times New Roman" w:eastAsia="Times New Roman" w:hAnsi="Times New Roman" w:cs="Times New Roman"/>
          <w:sz w:val="24"/>
          <w:szCs w:val="24"/>
        </w:rPr>
        <w:t xml:space="preserve"> to</w:t>
      </w:r>
      <w:r w:rsidR="001E17BD" w:rsidRPr="001031F6">
        <w:rPr>
          <w:rFonts w:ascii="Times New Roman" w:eastAsia="Times New Roman" w:hAnsi="Times New Roman" w:cs="Times New Roman"/>
          <w:sz w:val="24"/>
          <w:szCs w:val="24"/>
        </w:rPr>
        <w:t xml:space="preserve"> either</w:t>
      </w:r>
      <w:r w:rsidRPr="001031F6">
        <w:rPr>
          <w:rFonts w:ascii="Times New Roman" w:eastAsia="Times New Roman" w:hAnsi="Times New Roman" w:cs="Times New Roman"/>
          <w:sz w:val="24"/>
          <w:szCs w:val="24"/>
        </w:rPr>
        <w:t xml:space="preserve"> essays in our textbook</w:t>
      </w:r>
      <w:r w:rsidR="001E17BD" w:rsidRPr="001031F6">
        <w:rPr>
          <w:rFonts w:ascii="Times New Roman" w:eastAsia="Times New Roman" w:hAnsi="Times New Roman" w:cs="Times New Roman"/>
          <w:sz w:val="24"/>
          <w:szCs w:val="24"/>
        </w:rPr>
        <w:t xml:space="preserve"> or on topics that I will outline during class</w:t>
      </w:r>
      <w:r w:rsidRPr="001031F6">
        <w:rPr>
          <w:rFonts w:ascii="Times New Roman" w:eastAsia="Times New Roman" w:hAnsi="Times New Roman" w:cs="Times New Roman"/>
          <w:sz w:val="24"/>
          <w:szCs w:val="24"/>
        </w:rPr>
        <w:t xml:space="preserve"> that encourage you to practice aspects of the formal writing process. </w:t>
      </w:r>
      <w:r w:rsidR="0057246A" w:rsidRPr="001031F6">
        <w:rPr>
          <w:rFonts w:ascii="Times New Roman" w:eastAsia="Times New Roman" w:hAnsi="Times New Roman" w:cs="Times New Roman"/>
          <w:sz w:val="24"/>
          <w:szCs w:val="24"/>
        </w:rPr>
        <w:t xml:space="preserve">For this purpose, you will keep a spiral-bound notebook with </w:t>
      </w:r>
      <w:r w:rsidR="0057246A" w:rsidRPr="001031F6">
        <w:rPr>
          <w:rFonts w:ascii="Times New Roman" w:eastAsia="Times New Roman" w:hAnsi="Times New Roman" w:cs="Times New Roman"/>
          <w:b/>
          <w:sz w:val="24"/>
          <w:szCs w:val="24"/>
        </w:rPr>
        <w:t>college-rule paper</w:t>
      </w:r>
      <w:r w:rsidR="0057246A" w:rsidRPr="001031F6">
        <w:rPr>
          <w:rFonts w:ascii="Times New Roman" w:eastAsia="Times New Roman" w:hAnsi="Times New Roman" w:cs="Times New Roman"/>
          <w:sz w:val="24"/>
          <w:szCs w:val="24"/>
        </w:rPr>
        <w:t xml:space="preserve"> to be handed in to me at five random intervals (decided by me) during the semester.</w:t>
      </w:r>
      <w:r w:rsidR="00893F64">
        <w:rPr>
          <w:rFonts w:ascii="Times New Roman" w:eastAsia="Times New Roman" w:hAnsi="Times New Roman" w:cs="Times New Roman"/>
          <w:sz w:val="24"/>
          <w:szCs w:val="24"/>
        </w:rPr>
        <w:t xml:space="preserve"> </w:t>
      </w:r>
    </w:p>
    <w:p w:rsidR="00FF75D5" w:rsidRDefault="00FD00F8" w:rsidP="00FF75D5">
      <w:pPr>
        <w:shd w:val="clear" w:color="auto" w:fill="FFFFFF"/>
        <w:spacing w:after="15"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Personal N</w:t>
      </w:r>
      <w:r w:rsidR="00B30D60" w:rsidRPr="001031F6">
        <w:rPr>
          <w:rFonts w:ascii="Times New Roman" w:eastAsia="Times New Roman" w:hAnsi="Times New Roman" w:cs="Times New Roman"/>
          <w:i/>
          <w:iCs/>
          <w:sz w:val="24"/>
          <w:szCs w:val="24"/>
        </w:rPr>
        <w:t>arrative</w:t>
      </w:r>
      <w:r w:rsidR="00B30D60" w:rsidRPr="001031F6">
        <w:rPr>
          <w:rFonts w:ascii="Times New Roman" w:eastAsia="Times New Roman" w:hAnsi="Times New Roman" w:cs="Times New Roman"/>
          <w:sz w:val="24"/>
          <w:szCs w:val="24"/>
        </w:rPr>
        <w:t>, 20</w:t>
      </w:r>
      <w:r w:rsidR="00B60F58" w:rsidRPr="001031F6">
        <w:rPr>
          <w:rFonts w:ascii="Times New Roman" w:eastAsia="Times New Roman" w:hAnsi="Times New Roman" w:cs="Times New Roman"/>
          <w:sz w:val="24"/>
          <w:szCs w:val="24"/>
        </w:rPr>
        <w:t>%</w:t>
      </w:r>
    </w:p>
    <w:p w:rsidR="00FF75D5" w:rsidRDefault="00FF75D5" w:rsidP="002F1238">
      <w:pPr>
        <w:shd w:val="clear" w:color="auto" w:fill="FFFFFF"/>
        <w:spacing w:after="15" w:line="240" w:lineRule="auto"/>
        <w:ind w:left="3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five-to-seven page essay, you will </w:t>
      </w:r>
      <w:r w:rsidR="002F1238">
        <w:rPr>
          <w:rFonts w:ascii="Times New Roman" w:eastAsia="Times New Roman" w:hAnsi="Times New Roman" w:cs="Times New Roman"/>
          <w:sz w:val="24"/>
          <w:szCs w:val="24"/>
        </w:rPr>
        <w:t>expound upon the “Unique Experience” journal    entry, in which you flesh out the story on which you briefly wrote in class.</w:t>
      </w:r>
      <w:r w:rsidR="001F2DEF">
        <w:rPr>
          <w:rFonts w:ascii="Times New Roman" w:eastAsia="Times New Roman" w:hAnsi="Times New Roman" w:cs="Times New Roman"/>
          <w:sz w:val="24"/>
          <w:szCs w:val="24"/>
        </w:rPr>
        <w:t xml:space="preserve"> This essay will be</w:t>
      </w:r>
      <w:r w:rsidR="001C3413">
        <w:rPr>
          <w:rFonts w:ascii="Times New Roman" w:eastAsia="Times New Roman" w:hAnsi="Times New Roman" w:cs="Times New Roman"/>
          <w:sz w:val="24"/>
          <w:szCs w:val="24"/>
        </w:rPr>
        <w:t xml:space="preserve"> peer-reviewed,</w:t>
      </w:r>
      <w:r w:rsidR="001F2DEF">
        <w:rPr>
          <w:rFonts w:ascii="Times New Roman" w:eastAsia="Times New Roman" w:hAnsi="Times New Roman" w:cs="Times New Roman"/>
          <w:sz w:val="24"/>
          <w:szCs w:val="24"/>
        </w:rPr>
        <w:t xml:space="preserve"> drafted</w:t>
      </w:r>
      <w:r w:rsidR="001C3413">
        <w:rPr>
          <w:rFonts w:ascii="Times New Roman" w:eastAsia="Times New Roman" w:hAnsi="Times New Roman" w:cs="Times New Roman"/>
          <w:sz w:val="24"/>
          <w:szCs w:val="24"/>
        </w:rPr>
        <w:t>,</w:t>
      </w:r>
      <w:r w:rsidR="001F2DEF">
        <w:rPr>
          <w:rFonts w:ascii="Times New Roman" w:eastAsia="Times New Roman" w:hAnsi="Times New Roman" w:cs="Times New Roman"/>
          <w:sz w:val="24"/>
          <w:szCs w:val="24"/>
        </w:rPr>
        <w:t xml:space="preserve"> and revised.</w:t>
      </w:r>
    </w:p>
    <w:p w:rsidR="00B30D60" w:rsidRPr="001031F6" w:rsidRDefault="00FD00F8" w:rsidP="00FF75D5">
      <w:pPr>
        <w:shd w:val="clear" w:color="auto" w:fill="FFFFFF"/>
        <w:spacing w:after="15"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Summary and E</w:t>
      </w:r>
      <w:r w:rsidR="00B30D60" w:rsidRPr="001031F6">
        <w:rPr>
          <w:rFonts w:ascii="Times New Roman" w:eastAsia="Times New Roman" w:hAnsi="Times New Roman" w:cs="Times New Roman"/>
          <w:i/>
          <w:iCs/>
          <w:sz w:val="24"/>
          <w:szCs w:val="24"/>
        </w:rPr>
        <w:t>valuation</w:t>
      </w:r>
      <w:r w:rsidR="00B30D60" w:rsidRPr="001031F6">
        <w:rPr>
          <w:rFonts w:ascii="Times New Roman" w:eastAsia="Times New Roman" w:hAnsi="Times New Roman" w:cs="Times New Roman"/>
          <w:sz w:val="24"/>
          <w:szCs w:val="24"/>
        </w:rPr>
        <w:t>, 20%</w:t>
      </w:r>
    </w:p>
    <w:p w:rsidR="00B30D60" w:rsidRPr="001031F6" w:rsidRDefault="00B30D60" w:rsidP="00B30D60">
      <w:pPr>
        <w:shd w:val="clear" w:color="auto" w:fill="FFFFFF"/>
        <w:spacing w:after="15" w:line="240" w:lineRule="auto"/>
        <w:ind w:left="360"/>
        <w:rPr>
          <w:rFonts w:ascii="Times New Roman" w:eastAsia="Times New Roman" w:hAnsi="Times New Roman" w:cs="Times New Roman"/>
          <w:sz w:val="24"/>
          <w:szCs w:val="24"/>
        </w:rPr>
      </w:pPr>
      <w:r w:rsidRPr="001031F6">
        <w:rPr>
          <w:rFonts w:ascii="Times New Roman" w:eastAsia="Times New Roman" w:hAnsi="Times New Roman" w:cs="Times New Roman"/>
          <w:sz w:val="24"/>
          <w:szCs w:val="24"/>
        </w:rPr>
        <w:t xml:space="preserve">In this five to seven page dialogue between Self and Text, you will </w:t>
      </w:r>
      <w:hyperlink r:id="rId10" w:anchor="2" w:history="1">
        <w:r w:rsidRPr="001031F6">
          <w:rPr>
            <w:rFonts w:ascii="Times New Roman" w:eastAsia="Times New Roman" w:hAnsi="Times New Roman" w:cs="Times New Roman"/>
            <w:color w:val="034E99"/>
            <w:sz w:val="24"/>
            <w:szCs w:val="24"/>
            <w:u w:val="single"/>
          </w:rPr>
          <w:t>summarize</w:t>
        </w:r>
      </w:hyperlink>
      <w:r w:rsidRPr="001031F6">
        <w:rPr>
          <w:rFonts w:ascii="Times New Roman" w:eastAsia="Times New Roman" w:hAnsi="Times New Roman" w:cs="Times New Roman"/>
          <w:sz w:val="24"/>
          <w:szCs w:val="24"/>
        </w:rPr>
        <w:t xml:space="preserve"> the key argument of one of the texts from </w:t>
      </w:r>
      <w:r w:rsidR="001E17BD" w:rsidRPr="001031F6">
        <w:rPr>
          <w:rFonts w:ascii="Times New Roman" w:eastAsia="Times New Roman" w:hAnsi="Times New Roman" w:cs="Times New Roman"/>
          <w:i/>
          <w:iCs/>
          <w:sz w:val="24"/>
          <w:szCs w:val="24"/>
        </w:rPr>
        <w:t>Remix</w:t>
      </w:r>
      <w:r w:rsidRPr="001031F6">
        <w:rPr>
          <w:rFonts w:ascii="Times New Roman" w:eastAsia="Times New Roman" w:hAnsi="Times New Roman" w:cs="Times New Roman"/>
          <w:sz w:val="24"/>
          <w:szCs w:val="24"/>
        </w:rPr>
        <w:t xml:space="preserve"> and then </w:t>
      </w:r>
      <w:hyperlink r:id="rId11" w:anchor="2" w:history="1">
        <w:r w:rsidRPr="001031F6">
          <w:rPr>
            <w:rFonts w:ascii="Times New Roman" w:eastAsia="Times New Roman" w:hAnsi="Times New Roman" w:cs="Times New Roman"/>
            <w:color w:val="034E99"/>
            <w:sz w:val="24"/>
            <w:szCs w:val="24"/>
            <w:u w:val="single"/>
          </w:rPr>
          <w:t>evaluate</w:t>
        </w:r>
      </w:hyperlink>
      <w:r w:rsidRPr="001031F6">
        <w:rPr>
          <w:rFonts w:ascii="Times New Roman" w:eastAsia="Times New Roman" w:hAnsi="Times New Roman" w:cs="Times New Roman"/>
          <w:sz w:val="24"/>
          <w:szCs w:val="24"/>
        </w:rPr>
        <w:t xml:space="preserve"> it. This essay will be</w:t>
      </w:r>
      <w:r w:rsidR="001C3413">
        <w:rPr>
          <w:rFonts w:ascii="Times New Roman" w:eastAsia="Times New Roman" w:hAnsi="Times New Roman" w:cs="Times New Roman"/>
          <w:sz w:val="24"/>
          <w:szCs w:val="24"/>
        </w:rPr>
        <w:t xml:space="preserve"> peer-reviewed,</w:t>
      </w:r>
      <w:r w:rsidRPr="001031F6">
        <w:rPr>
          <w:rFonts w:ascii="Times New Roman" w:eastAsia="Times New Roman" w:hAnsi="Times New Roman" w:cs="Times New Roman"/>
          <w:sz w:val="24"/>
          <w:szCs w:val="24"/>
        </w:rPr>
        <w:t xml:space="preserve"> drafted</w:t>
      </w:r>
      <w:r w:rsidR="001C3413">
        <w:rPr>
          <w:rFonts w:ascii="Times New Roman" w:eastAsia="Times New Roman" w:hAnsi="Times New Roman" w:cs="Times New Roman"/>
          <w:sz w:val="24"/>
          <w:szCs w:val="24"/>
        </w:rPr>
        <w:t>,</w:t>
      </w:r>
      <w:r w:rsidRPr="001031F6">
        <w:rPr>
          <w:rFonts w:ascii="Times New Roman" w:eastAsia="Times New Roman" w:hAnsi="Times New Roman" w:cs="Times New Roman"/>
          <w:sz w:val="24"/>
          <w:szCs w:val="24"/>
        </w:rPr>
        <w:t xml:space="preserve"> and revised.</w:t>
      </w:r>
    </w:p>
    <w:p w:rsidR="00A62E77" w:rsidRPr="00A62E77" w:rsidRDefault="00A62E77" w:rsidP="00A62E77">
      <w:pPr>
        <w:widowControl w:val="0"/>
        <w:autoSpaceDE w:val="0"/>
        <w:autoSpaceDN w:val="0"/>
        <w:adjustRightInd w:val="0"/>
        <w:spacing w:after="20" w:line="240" w:lineRule="auto"/>
        <w:rPr>
          <w:rFonts w:ascii="Times New Roman" w:hAnsi="Times New Roman" w:cs="Verdana"/>
          <w:sz w:val="24"/>
          <w:szCs w:val="32"/>
        </w:rPr>
      </w:pPr>
      <w:r>
        <w:rPr>
          <w:rFonts w:ascii="Times New Roman Italic" w:hAnsi="Times New Roman Italic" w:cs="Verdana"/>
          <w:i/>
          <w:iCs/>
          <w:sz w:val="24"/>
          <w:szCs w:val="32"/>
        </w:rPr>
        <w:t>Analysis &amp; Argument</w:t>
      </w:r>
      <w:r>
        <w:rPr>
          <w:rFonts w:ascii="Times New Roman" w:hAnsi="Times New Roman" w:cs="Verdana"/>
          <w:sz w:val="24"/>
          <w:szCs w:val="32"/>
        </w:rPr>
        <w:t>, 20</w:t>
      </w:r>
      <w:r w:rsidRPr="00A62E77">
        <w:rPr>
          <w:rFonts w:ascii="Times New Roman" w:hAnsi="Times New Roman" w:cs="Verdana"/>
          <w:sz w:val="24"/>
          <w:szCs w:val="32"/>
        </w:rPr>
        <w:t>%</w:t>
      </w:r>
    </w:p>
    <w:p w:rsidR="00A62E77" w:rsidRPr="00A62E77" w:rsidRDefault="00A62E77" w:rsidP="00A62E77">
      <w:pPr>
        <w:shd w:val="clear" w:color="auto" w:fill="FFFFFF"/>
        <w:spacing w:after="15" w:line="240" w:lineRule="auto"/>
        <w:ind w:left="360"/>
        <w:rPr>
          <w:rFonts w:ascii="Times New Roman" w:eastAsia="Times New Roman" w:hAnsi="Times New Roman" w:cs="Times New Roman"/>
          <w:iCs/>
          <w:sz w:val="24"/>
          <w:szCs w:val="24"/>
        </w:rPr>
      </w:pPr>
      <w:r w:rsidRPr="00A62E77">
        <w:rPr>
          <w:rFonts w:ascii="Times New Roman" w:hAnsi="Times New Roman" w:cs="Verdana"/>
          <w:sz w:val="24"/>
          <w:szCs w:val="32"/>
        </w:rPr>
        <w:t xml:space="preserve">In this five to seven page dialogue between Text and World, you will summarize how one issue is ideally theorized in one government or justice article from </w:t>
      </w:r>
      <w:r>
        <w:rPr>
          <w:rFonts w:ascii="Times New Roman" w:hAnsi="Times New Roman" w:cs="Verdana"/>
          <w:iCs/>
          <w:sz w:val="24"/>
          <w:szCs w:val="32"/>
        </w:rPr>
        <w:t>Remix</w:t>
      </w:r>
      <w:r w:rsidRPr="00A62E77">
        <w:rPr>
          <w:rFonts w:ascii="Times New Roman" w:hAnsi="Times New Roman" w:cs="Verdana"/>
          <w:iCs/>
          <w:sz w:val="24"/>
          <w:szCs w:val="32"/>
        </w:rPr>
        <w:t xml:space="preserve"> </w:t>
      </w:r>
      <w:r w:rsidRPr="00A62E77">
        <w:rPr>
          <w:rFonts w:ascii="Times New Roman" w:hAnsi="Times New Roman" w:cs="Verdana"/>
          <w:sz w:val="24"/>
          <w:szCs w:val="32"/>
        </w:rPr>
        <w:t xml:space="preserve">and </w:t>
      </w:r>
      <w:hyperlink r:id="rId12" w:anchor="3" w:history="1">
        <w:r w:rsidRPr="00A62E77">
          <w:rPr>
            <w:rFonts w:ascii="Times New Roman" w:hAnsi="Times New Roman" w:cs="Verdana"/>
            <w:color w:val="164084"/>
            <w:sz w:val="24"/>
            <w:szCs w:val="32"/>
            <w:u w:val="single" w:color="164084"/>
          </w:rPr>
          <w:t>analyze and argue</w:t>
        </w:r>
      </w:hyperlink>
      <w:r w:rsidRPr="00A62E77">
        <w:rPr>
          <w:rFonts w:ascii="Times New Roman" w:hAnsi="Times New Roman" w:cs="Verdana"/>
          <w:sz w:val="24"/>
          <w:szCs w:val="32"/>
        </w:rPr>
        <w:t xml:space="preserve"> how you see that topic really functioning in American today with the help of two contemporary scholarly publications. This essay will be drafted and revised.</w:t>
      </w:r>
    </w:p>
    <w:p w:rsidR="00B30D60" w:rsidRPr="001031F6" w:rsidRDefault="00FD00F8" w:rsidP="00B30D60">
      <w:pPr>
        <w:shd w:val="clear" w:color="auto" w:fill="FFFFFF"/>
        <w:spacing w:after="15"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Research P</w:t>
      </w:r>
      <w:r w:rsidR="00B30D60" w:rsidRPr="001031F6">
        <w:rPr>
          <w:rFonts w:ascii="Times New Roman" w:eastAsia="Times New Roman" w:hAnsi="Times New Roman" w:cs="Times New Roman"/>
          <w:i/>
          <w:iCs/>
          <w:sz w:val="24"/>
          <w:szCs w:val="24"/>
        </w:rPr>
        <w:t>roject</w:t>
      </w:r>
      <w:r w:rsidR="00B30D60" w:rsidRPr="001031F6">
        <w:rPr>
          <w:rFonts w:ascii="Times New Roman" w:eastAsia="Times New Roman" w:hAnsi="Times New Roman" w:cs="Times New Roman"/>
          <w:sz w:val="24"/>
          <w:szCs w:val="24"/>
        </w:rPr>
        <w:t>, 30%</w:t>
      </w:r>
    </w:p>
    <w:p w:rsidR="00FD00F8" w:rsidRDefault="00B30D60" w:rsidP="00B30D60">
      <w:pPr>
        <w:shd w:val="clear" w:color="auto" w:fill="FFFFFF"/>
        <w:spacing w:after="15" w:line="240" w:lineRule="auto"/>
        <w:ind w:left="360"/>
        <w:rPr>
          <w:rFonts w:ascii="Times New Roman" w:eastAsia="Times New Roman" w:hAnsi="Times New Roman" w:cs="Times New Roman"/>
          <w:sz w:val="24"/>
          <w:szCs w:val="24"/>
        </w:rPr>
      </w:pPr>
      <w:r w:rsidRPr="001031F6">
        <w:rPr>
          <w:rFonts w:ascii="Times New Roman" w:eastAsia="Times New Roman" w:hAnsi="Times New Roman" w:cs="Times New Roman"/>
          <w:sz w:val="24"/>
          <w:szCs w:val="24"/>
        </w:rPr>
        <w:t xml:space="preserve">In this </w:t>
      </w:r>
      <w:hyperlink r:id="rId13" w:anchor="4" w:history="1">
        <w:r w:rsidRPr="001031F6">
          <w:rPr>
            <w:rFonts w:ascii="Times New Roman" w:eastAsia="Times New Roman" w:hAnsi="Times New Roman" w:cs="Times New Roman"/>
            <w:color w:val="034E99"/>
            <w:sz w:val="24"/>
            <w:szCs w:val="24"/>
            <w:u w:val="single"/>
          </w:rPr>
          <w:t>research project</w:t>
        </w:r>
      </w:hyperlink>
      <w:r w:rsidRPr="001031F6">
        <w:rPr>
          <w:rFonts w:ascii="Times New Roman" w:eastAsia="Times New Roman" w:hAnsi="Times New Roman" w:cs="Times New Roman"/>
          <w:sz w:val="24"/>
          <w:szCs w:val="24"/>
        </w:rPr>
        <w:t xml:space="preserve"> demonstrating the full dialectic of Self, Text, and World, </w:t>
      </w:r>
      <w:r w:rsidR="00747666" w:rsidRPr="001031F6">
        <w:rPr>
          <w:rFonts w:ascii="Times New Roman" w:eastAsia="Times New Roman" w:hAnsi="Times New Roman" w:cs="Times New Roman"/>
          <w:sz w:val="24"/>
          <w:szCs w:val="24"/>
        </w:rPr>
        <w:t xml:space="preserve">you </w:t>
      </w:r>
      <w:r w:rsidRPr="001031F6">
        <w:rPr>
          <w:rFonts w:ascii="Times New Roman" w:eastAsia="Times New Roman" w:hAnsi="Times New Roman" w:cs="Times New Roman"/>
          <w:sz w:val="24"/>
          <w:szCs w:val="24"/>
        </w:rPr>
        <w:t xml:space="preserve">will select any topic broached by the course texts, research that issue more deeply and more contemporaneously with the support of scholarly sources found outside the course reading list, compose a seven to nine </w:t>
      </w:r>
      <w:r w:rsidR="00747666" w:rsidRPr="001031F6">
        <w:rPr>
          <w:rFonts w:ascii="Times New Roman" w:eastAsia="Times New Roman" w:hAnsi="Times New Roman" w:cs="Times New Roman"/>
          <w:sz w:val="24"/>
          <w:szCs w:val="24"/>
        </w:rPr>
        <w:t xml:space="preserve">page research paper defining your individual </w:t>
      </w:r>
      <w:r w:rsidRPr="001031F6">
        <w:rPr>
          <w:rFonts w:ascii="Times New Roman" w:eastAsia="Times New Roman" w:hAnsi="Times New Roman" w:cs="Times New Roman"/>
          <w:sz w:val="24"/>
          <w:szCs w:val="24"/>
        </w:rPr>
        <w:t>analysis o</w:t>
      </w:r>
      <w:r w:rsidR="00747666" w:rsidRPr="001031F6">
        <w:rPr>
          <w:rFonts w:ascii="Times New Roman" w:eastAsia="Times New Roman" w:hAnsi="Times New Roman" w:cs="Times New Roman"/>
          <w:sz w:val="24"/>
          <w:szCs w:val="24"/>
        </w:rPr>
        <w:t>f the situation and arguing your</w:t>
      </w:r>
      <w:r w:rsidRPr="001031F6">
        <w:rPr>
          <w:rFonts w:ascii="Times New Roman" w:eastAsia="Times New Roman" w:hAnsi="Times New Roman" w:cs="Times New Roman"/>
          <w:sz w:val="24"/>
          <w:szCs w:val="24"/>
        </w:rPr>
        <w:t xml:space="preserve"> position for the world.</w:t>
      </w:r>
      <w:r w:rsidR="00A8793D">
        <w:rPr>
          <w:rFonts w:ascii="Times New Roman" w:eastAsia="Times New Roman" w:hAnsi="Times New Roman" w:cs="Times New Roman"/>
          <w:sz w:val="24"/>
          <w:szCs w:val="24"/>
        </w:rPr>
        <w:t xml:space="preserve"> Prior to turning in the completed paper, you will also turn in an annotated bibliography, which will be discussed in detail at a later date.</w:t>
      </w:r>
    </w:p>
    <w:p w:rsidR="00FD00F8" w:rsidRDefault="00FD00F8" w:rsidP="00FD00F8">
      <w:pPr>
        <w:shd w:val="clear" w:color="auto" w:fill="FFFFFF"/>
        <w:spacing w:after="15" w:line="240" w:lineRule="auto"/>
        <w:rPr>
          <w:rFonts w:ascii="Times New Roman" w:eastAsia="Times New Roman" w:hAnsi="Times New Roman" w:cs="Times New Roman"/>
          <w:sz w:val="24"/>
          <w:szCs w:val="24"/>
        </w:rPr>
      </w:pPr>
    </w:p>
    <w:p w:rsidR="00A8793D" w:rsidRDefault="00FD00F8" w:rsidP="00FD00F8">
      <w:pPr>
        <w:shd w:val="clear" w:color="auto" w:fill="FFFFFF"/>
        <w:spacing w:after="1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note on class participation: I do not give participation grades. Some people are shyer than others, and I understand that. If, however, you are being disruptive or disrespectful to me or to any of your fellow classmates, you will not only be asked to leave, but </w:t>
      </w:r>
      <w:r w:rsidRPr="00FD00F8">
        <w:rPr>
          <w:rFonts w:ascii="Times New Roman Bold" w:eastAsia="Times New Roman" w:hAnsi="Times New Roman Bold" w:cs="Times New Roman"/>
          <w:b/>
          <w:sz w:val="24"/>
          <w:szCs w:val="24"/>
        </w:rPr>
        <w:t>will also be marked absent</w:t>
      </w:r>
      <w:r>
        <w:rPr>
          <w:rFonts w:ascii="Times New Roman" w:eastAsia="Times New Roman" w:hAnsi="Times New Roman" w:cs="Times New Roman"/>
          <w:sz w:val="24"/>
          <w:szCs w:val="24"/>
        </w:rPr>
        <w:t xml:space="preserve">, which could potentially have a negative impact on your grade. </w:t>
      </w:r>
    </w:p>
    <w:p w:rsidR="00A8793D" w:rsidRDefault="00A8793D" w:rsidP="00FD00F8">
      <w:pPr>
        <w:shd w:val="clear" w:color="auto" w:fill="FFFFFF"/>
        <w:spacing w:after="15" w:line="240" w:lineRule="auto"/>
        <w:rPr>
          <w:rFonts w:ascii="Times New Roman" w:eastAsia="Times New Roman" w:hAnsi="Times New Roman" w:cs="Times New Roman"/>
          <w:sz w:val="24"/>
          <w:szCs w:val="24"/>
        </w:rPr>
      </w:pPr>
    </w:p>
    <w:p w:rsidR="00A8793D" w:rsidRDefault="00A8793D" w:rsidP="00FD00F8">
      <w:pPr>
        <w:shd w:val="clear" w:color="auto" w:fill="FFFFFF"/>
        <w:spacing w:after="15" w:line="240" w:lineRule="auto"/>
        <w:rPr>
          <w:rFonts w:ascii="Times New Roman" w:eastAsia="Times New Roman" w:hAnsi="Times New Roman" w:cs="Times New Roman"/>
          <w:sz w:val="24"/>
          <w:szCs w:val="24"/>
        </w:rPr>
      </w:pPr>
    </w:p>
    <w:p w:rsidR="00A8793D" w:rsidRPr="00A8793D" w:rsidRDefault="00A8793D" w:rsidP="00FD00F8">
      <w:pPr>
        <w:shd w:val="clear" w:color="auto" w:fill="FFFFFF"/>
        <w:spacing w:after="15" w:line="240" w:lineRule="auto"/>
        <w:rPr>
          <w:rFonts w:ascii="Times New Roman Bold" w:eastAsia="Times New Roman" w:hAnsi="Times New Roman Bold" w:cs="Times New Roman"/>
          <w:b/>
          <w:sz w:val="24"/>
          <w:szCs w:val="24"/>
        </w:rPr>
      </w:pPr>
      <w:r w:rsidRPr="00A8793D">
        <w:rPr>
          <w:rFonts w:ascii="Times New Roman Bold" w:eastAsia="Times New Roman" w:hAnsi="Times New Roman Bold" w:cs="Times New Roman"/>
          <w:b/>
          <w:sz w:val="24"/>
          <w:szCs w:val="24"/>
        </w:rPr>
        <w:t>Peer Review</w:t>
      </w:r>
    </w:p>
    <w:p w:rsidR="00A8793D" w:rsidRDefault="00A8793D" w:rsidP="00FD00F8">
      <w:pPr>
        <w:shd w:val="clear" w:color="auto" w:fill="FFFFFF"/>
        <w:spacing w:after="15" w:line="240" w:lineRule="auto"/>
        <w:rPr>
          <w:rFonts w:ascii="Times New Roman" w:eastAsia="Times New Roman" w:hAnsi="Times New Roman" w:cs="Times New Roman"/>
          <w:sz w:val="24"/>
          <w:szCs w:val="24"/>
        </w:rPr>
      </w:pPr>
    </w:p>
    <w:p w:rsidR="00FF75D5" w:rsidRDefault="00A8793D" w:rsidP="00FD00F8">
      <w:pPr>
        <w:shd w:val="clear" w:color="auto" w:fill="FFFFFF"/>
        <w:spacing w:after="1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your first two papers, you will spend a day in class reviewing a classmate’s essay, and vice versa. There will be a short form for you to complete, which will aid you in outlining your feedback to your classmate. Failure to complete this activity will result in a 10-point deduction from your final grade on that paper.</w:t>
      </w:r>
    </w:p>
    <w:p w:rsidR="00FF75D5" w:rsidRDefault="00FF75D5" w:rsidP="00FF75D5">
      <w:pPr>
        <w:shd w:val="clear" w:color="auto" w:fill="FFFFFF"/>
        <w:spacing w:after="15" w:line="240" w:lineRule="auto"/>
        <w:rPr>
          <w:rFonts w:ascii="Times New Roman Bold" w:eastAsia="Times New Roman" w:hAnsi="Times New Roman Bold" w:cs="Times New Roman"/>
          <w:b/>
          <w:sz w:val="24"/>
          <w:szCs w:val="24"/>
        </w:rPr>
      </w:pPr>
    </w:p>
    <w:p w:rsidR="00FF75D5" w:rsidRPr="00FF75D5" w:rsidRDefault="00FF75D5" w:rsidP="00FF75D5">
      <w:pPr>
        <w:shd w:val="clear" w:color="auto" w:fill="FFFFFF"/>
        <w:spacing w:after="15" w:line="240" w:lineRule="auto"/>
        <w:rPr>
          <w:rFonts w:ascii="Times New Roman Bold" w:eastAsia="Times New Roman" w:hAnsi="Times New Roman Bold" w:cs="Times New Roman"/>
          <w:b/>
          <w:sz w:val="24"/>
          <w:szCs w:val="24"/>
        </w:rPr>
      </w:pPr>
      <w:r>
        <w:rPr>
          <w:rFonts w:ascii="Times New Roman Bold" w:eastAsia="Times New Roman" w:hAnsi="Times New Roman Bold" w:cs="Times New Roman"/>
          <w:b/>
          <w:sz w:val="24"/>
          <w:szCs w:val="24"/>
        </w:rPr>
        <w:t>Essay Grade Breakdown</w:t>
      </w:r>
    </w:p>
    <w:p w:rsidR="00FF75D5" w:rsidRDefault="00FF75D5" w:rsidP="00FF75D5">
      <w:pPr>
        <w:shd w:val="clear" w:color="auto" w:fill="FFFFFF"/>
        <w:spacing w:after="15" w:line="240" w:lineRule="auto"/>
        <w:rPr>
          <w:rFonts w:ascii="Times New Roman" w:eastAsia="Times New Roman" w:hAnsi="Times New Roman" w:cs="Times New Roman"/>
          <w:sz w:val="24"/>
          <w:szCs w:val="24"/>
        </w:rPr>
      </w:pPr>
    </w:p>
    <w:p w:rsidR="00FF75D5" w:rsidRPr="00FF75D5" w:rsidRDefault="00FF75D5" w:rsidP="00FF75D5">
      <w:pPr>
        <w:widowControl w:val="0"/>
        <w:autoSpaceDE w:val="0"/>
        <w:autoSpaceDN w:val="0"/>
        <w:adjustRightInd w:val="0"/>
        <w:spacing w:after="20" w:line="240" w:lineRule="auto"/>
        <w:rPr>
          <w:rFonts w:ascii="Times New Roman" w:hAnsi="Times New Roman" w:cs="Verdana"/>
          <w:sz w:val="24"/>
          <w:szCs w:val="32"/>
        </w:rPr>
      </w:pPr>
      <w:r w:rsidRPr="00FF75D5">
        <w:rPr>
          <w:rFonts w:ascii="Times New Roman" w:hAnsi="Times New Roman" w:cs="Verdana"/>
          <w:b/>
          <w:bCs/>
          <w:sz w:val="24"/>
          <w:szCs w:val="32"/>
        </w:rPr>
        <w:t>A/B</w:t>
      </w:r>
      <w:r w:rsidRPr="00FF75D5">
        <w:rPr>
          <w:rFonts w:ascii="Times New Roman" w:hAnsi="Times New Roman" w:cs="Verdana"/>
          <w:sz w:val="24"/>
          <w:szCs w:val="32"/>
        </w:rPr>
        <w:t xml:space="preserve"> A paper or exam that earns an "A" or a "B" does not just satisfy the requirements of the prompt; it composes an original response that demonstrates careful thought about the issues of the course in a voice that clearly exhibits the writer's point of view and purpose in an fine-tuned and appropriate style.  The paper not only provides both a clear controlling purpose and coherent argument that balances general support with specific evidence (be it primary text and/or secondary text as necessary), but also critically comments on the subject matter in intriguing and thought-provoking ways.  Internal paragraph coherence and overall paper organization are appropriate and effective. Grammar and style are not only sound—even virtually flawless—but are also aware of the English language's nuances. The paper's voice is authoritative and the diction appropriate to the topic. Although the difference between an "A" paper and a "B" paper is ultimately subjective, for me, an "A" paper surpasses my expectations of analysis and argument by responding to the assignment in truly original and/or exceedingly insightful ways. While a "B" paper correctly represents content and appropriately analyzes the issue, an "A" paper exhibits a writer's penetrating perception and sagacious sensitivity to the material.</w:t>
      </w:r>
    </w:p>
    <w:p w:rsidR="00FF75D5" w:rsidRPr="00FF75D5" w:rsidRDefault="00FF75D5" w:rsidP="00FF75D5">
      <w:pPr>
        <w:widowControl w:val="0"/>
        <w:autoSpaceDE w:val="0"/>
        <w:autoSpaceDN w:val="0"/>
        <w:adjustRightInd w:val="0"/>
        <w:spacing w:after="20" w:line="240" w:lineRule="auto"/>
        <w:rPr>
          <w:rFonts w:ascii="Times New Roman" w:hAnsi="Times New Roman" w:cs="Verdana"/>
          <w:sz w:val="24"/>
          <w:szCs w:val="32"/>
        </w:rPr>
      </w:pPr>
      <w:r w:rsidRPr="00FF75D5">
        <w:rPr>
          <w:rFonts w:ascii="Times New Roman" w:hAnsi="Times New Roman" w:cs="Verdana"/>
          <w:sz w:val="24"/>
          <w:szCs w:val="32"/>
        </w:rPr>
        <w:t> </w:t>
      </w:r>
    </w:p>
    <w:p w:rsidR="00FF75D5" w:rsidRPr="00FF75D5" w:rsidRDefault="00FF75D5" w:rsidP="00FF75D5">
      <w:pPr>
        <w:widowControl w:val="0"/>
        <w:autoSpaceDE w:val="0"/>
        <w:autoSpaceDN w:val="0"/>
        <w:adjustRightInd w:val="0"/>
        <w:spacing w:after="20" w:line="240" w:lineRule="auto"/>
        <w:rPr>
          <w:rFonts w:ascii="Times New Roman" w:hAnsi="Times New Roman" w:cs="Verdana"/>
          <w:sz w:val="24"/>
          <w:szCs w:val="32"/>
        </w:rPr>
      </w:pPr>
      <w:r w:rsidRPr="00FF75D5">
        <w:rPr>
          <w:rFonts w:ascii="Times New Roman" w:hAnsi="Times New Roman" w:cs="Verdana"/>
          <w:b/>
          <w:bCs/>
          <w:sz w:val="24"/>
          <w:szCs w:val="32"/>
        </w:rPr>
        <w:t>C</w:t>
      </w:r>
      <w:r w:rsidRPr="00FF75D5">
        <w:rPr>
          <w:rFonts w:ascii="Times New Roman" w:hAnsi="Times New Roman" w:cs="Verdana"/>
          <w:sz w:val="24"/>
          <w:szCs w:val="32"/>
        </w:rPr>
        <w:t xml:space="preserve"> A paper or exam that earns a "C" responds to the prompt in a general way, constructs a controlling idea or thesis, and employs suitable organization for its rhetorical purposes.  Argument may suffer from a lack of development or evidence.  It contains minor and recurrent errors in style, grammar, and mechanics.</w:t>
      </w:r>
    </w:p>
    <w:p w:rsidR="00FF75D5" w:rsidRPr="00FF75D5" w:rsidRDefault="00FF75D5" w:rsidP="00FF75D5">
      <w:pPr>
        <w:widowControl w:val="0"/>
        <w:autoSpaceDE w:val="0"/>
        <w:autoSpaceDN w:val="0"/>
        <w:adjustRightInd w:val="0"/>
        <w:spacing w:after="20" w:line="240" w:lineRule="auto"/>
        <w:rPr>
          <w:rFonts w:ascii="Times New Roman" w:hAnsi="Times New Roman" w:cs="Verdana"/>
          <w:sz w:val="24"/>
          <w:szCs w:val="32"/>
        </w:rPr>
      </w:pPr>
      <w:r w:rsidRPr="00FF75D5">
        <w:rPr>
          <w:rFonts w:ascii="Times New Roman" w:hAnsi="Times New Roman" w:cs="Verdana"/>
          <w:sz w:val="24"/>
          <w:szCs w:val="32"/>
        </w:rPr>
        <w:t> </w:t>
      </w:r>
    </w:p>
    <w:p w:rsidR="00FF75D5" w:rsidRPr="00FF75D5" w:rsidRDefault="00FF75D5" w:rsidP="00FF75D5">
      <w:pPr>
        <w:widowControl w:val="0"/>
        <w:autoSpaceDE w:val="0"/>
        <w:autoSpaceDN w:val="0"/>
        <w:adjustRightInd w:val="0"/>
        <w:spacing w:after="20" w:line="240" w:lineRule="auto"/>
        <w:rPr>
          <w:rFonts w:ascii="Times New Roman" w:hAnsi="Times New Roman" w:cs="Verdana"/>
          <w:sz w:val="24"/>
          <w:szCs w:val="32"/>
        </w:rPr>
      </w:pPr>
      <w:r w:rsidRPr="00FF75D5">
        <w:rPr>
          <w:rFonts w:ascii="Times New Roman" w:hAnsi="Times New Roman" w:cs="Verdana"/>
          <w:b/>
          <w:bCs/>
          <w:sz w:val="24"/>
          <w:szCs w:val="32"/>
        </w:rPr>
        <w:t>D</w:t>
      </w:r>
      <w:r w:rsidRPr="00FF75D5">
        <w:rPr>
          <w:rFonts w:ascii="Times New Roman" w:hAnsi="Times New Roman" w:cs="Verdana"/>
          <w:sz w:val="24"/>
          <w:szCs w:val="32"/>
        </w:rPr>
        <w:t xml:space="preserve"> A paper that earns a "D" shows evidence of attempting to respond to the assignment but does so in ways that are convoluted and unclear.  It often lacks a controlling thesis and is usually difficult to follow.</w:t>
      </w:r>
    </w:p>
    <w:p w:rsidR="00FF75D5" w:rsidRPr="00FF75D5" w:rsidRDefault="00FF75D5" w:rsidP="00FF75D5">
      <w:pPr>
        <w:widowControl w:val="0"/>
        <w:autoSpaceDE w:val="0"/>
        <w:autoSpaceDN w:val="0"/>
        <w:adjustRightInd w:val="0"/>
        <w:spacing w:after="20" w:line="240" w:lineRule="auto"/>
        <w:rPr>
          <w:rFonts w:ascii="Times New Roman" w:hAnsi="Times New Roman" w:cs="Verdana"/>
          <w:sz w:val="24"/>
          <w:szCs w:val="32"/>
        </w:rPr>
      </w:pPr>
      <w:r w:rsidRPr="00FF75D5">
        <w:rPr>
          <w:rFonts w:ascii="Times New Roman" w:hAnsi="Times New Roman" w:cs="Verdana"/>
          <w:sz w:val="24"/>
          <w:szCs w:val="32"/>
        </w:rPr>
        <w:t> </w:t>
      </w:r>
    </w:p>
    <w:p w:rsidR="00B94FE3" w:rsidRDefault="00FF75D5" w:rsidP="00FF75D5">
      <w:pPr>
        <w:shd w:val="clear" w:color="auto" w:fill="FFFFFF"/>
        <w:spacing w:after="15" w:line="240" w:lineRule="auto"/>
        <w:rPr>
          <w:rFonts w:ascii="Times New Roman" w:hAnsi="Times New Roman" w:cs="Verdana"/>
          <w:sz w:val="24"/>
          <w:szCs w:val="32"/>
        </w:rPr>
      </w:pPr>
      <w:r w:rsidRPr="00FF75D5">
        <w:rPr>
          <w:rFonts w:ascii="Times New Roman" w:hAnsi="Times New Roman" w:cs="Verdana"/>
          <w:b/>
          <w:bCs/>
          <w:sz w:val="24"/>
          <w:szCs w:val="32"/>
        </w:rPr>
        <w:t>F</w:t>
      </w:r>
      <w:r w:rsidRPr="00FF75D5">
        <w:rPr>
          <w:rFonts w:ascii="Times New Roman" w:hAnsi="Times New Roman" w:cs="Verdana"/>
          <w:sz w:val="24"/>
          <w:szCs w:val="32"/>
        </w:rPr>
        <w:t xml:space="preserve"> A paper that earns an "F" shows little or no understanding of the assignment or the conventions of standard written English.</w:t>
      </w:r>
    </w:p>
    <w:p w:rsidR="00B94FE3" w:rsidRDefault="00B94FE3" w:rsidP="00FF75D5">
      <w:pPr>
        <w:shd w:val="clear" w:color="auto" w:fill="FFFFFF"/>
        <w:spacing w:after="15" w:line="240" w:lineRule="auto"/>
        <w:rPr>
          <w:rFonts w:ascii="Times New Roman" w:hAnsi="Times New Roman" w:cs="Verdana"/>
          <w:sz w:val="24"/>
          <w:szCs w:val="32"/>
        </w:rPr>
      </w:pPr>
    </w:p>
    <w:p w:rsidR="00B94FE3" w:rsidRPr="001546D2" w:rsidRDefault="001546D2" w:rsidP="00FF75D5">
      <w:pPr>
        <w:shd w:val="clear" w:color="auto" w:fill="FFFFFF"/>
        <w:spacing w:after="15" w:line="240" w:lineRule="auto"/>
        <w:rPr>
          <w:rFonts w:ascii="Times New Roman Bold" w:hAnsi="Times New Roman Bold" w:cs="Verdana"/>
          <w:b/>
          <w:sz w:val="24"/>
          <w:szCs w:val="32"/>
        </w:rPr>
      </w:pPr>
      <w:r>
        <w:rPr>
          <w:rFonts w:ascii="Times New Roman Bold" w:hAnsi="Times New Roman Bold" w:cs="Verdana"/>
          <w:b/>
          <w:sz w:val="24"/>
          <w:szCs w:val="32"/>
        </w:rPr>
        <w:t>Revision Policy</w:t>
      </w:r>
    </w:p>
    <w:p w:rsidR="00B94FE3" w:rsidRDefault="00B94FE3" w:rsidP="00B30D60">
      <w:pPr>
        <w:shd w:val="clear" w:color="auto" w:fill="FFFFFF"/>
        <w:spacing w:after="15" w:line="240" w:lineRule="auto"/>
        <w:rPr>
          <w:rFonts w:ascii="Times New Roman" w:hAnsi="Times New Roman" w:cs="Verdana"/>
          <w:sz w:val="24"/>
          <w:szCs w:val="32"/>
        </w:rPr>
      </w:pPr>
    </w:p>
    <w:p w:rsidR="00B30D60" w:rsidRPr="001031F6" w:rsidRDefault="00B94FE3" w:rsidP="00B30D60">
      <w:pPr>
        <w:shd w:val="clear" w:color="auto" w:fill="FFFFFF"/>
        <w:spacing w:after="1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the day that a final draft is due, you will turn in 1) </w:t>
      </w:r>
      <w:r w:rsidR="001546D2">
        <w:rPr>
          <w:rFonts w:ascii="Times New Roman" w:eastAsia="Times New Roman" w:hAnsi="Times New Roman" w:cs="Times New Roman"/>
          <w:sz w:val="24"/>
          <w:szCs w:val="24"/>
        </w:rPr>
        <w:t>the graded copy of your first draft, and 2) the final draft. Your grade will not be lowered under any circumstances, but it is possible for it to remain the same. In other words, you have to work for a better grade. I want to see evidence that you actually read my comments, thought critically about them, and directly applied them. Take note: since I grade on a points system, an improved draft does not guarantee you a jump in letter grade—for instance, it is certainly possible to go from a 78 (a C) to an 82 (a B), but not nearly as likely to go from a 70 to an 80. If any of my written comments are unclear, or if you have any other questions regarding revision of the assignment, come see me during office hours. Keep in mind also that the Writing Center is a valuable resource.</w:t>
      </w:r>
    </w:p>
    <w:p w:rsidR="00B94FE3" w:rsidRDefault="00B94FE3" w:rsidP="00B30D60">
      <w:pPr>
        <w:shd w:val="clear" w:color="auto" w:fill="FFFFFF"/>
        <w:spacing w:after="15" w:line="240" w:lineRule="auto"/>
        <w:rPr>
          <w:rFonts w:ascii="Times New Roman" w:eastAsia="Times New Roman" w:hAnsi="Times New Roman" w:cs="Times New Roman"/>
          <w:b/>
          <w:bCs/>
          <w:sz w:val="24"/>
          <w:szCs w:val="24"/>
        </w:rPr>
      </w:pPr>
      <w:bookmarkStart w:id="2" w:name="Policies"/>
      <w:bookmarkEnd w:id="2"/>
    </w:p>
    <w:p w:rsidR="00B30D60" w:rsidRPr="001031F6" w:rsidRDefault="00B30D60" w:rsidP="00B30D60">
      <w:pPr>
        <w:shd w:val="clear" w:color="auto" w:fill="FFFFFF"/>
        <w:spacing w:after="15" w:line="240" w:lineRule="auto"/>
        <w:rPr>
          <w:rFonts w:ascii="Times New Roman" w:eastAsia="Times New Roman" w:hAnsi="Times New Roman" w:cs="Times New Roman"/>
          <w:sz w:val="24"/>
          <w:szCs w:val="24"/>
        </w:rPr>
      </w:pPr>
      <w:r w:rsidRPr="001031F6">
        <w:rPr>
          <w:rFonts w:ascii="Times New Roman" w:eastAsia="Times New Roman" w:hAnsi="Times New Roman" w:cs="Times New Roman"/>
          <w:b/>
          <w:bCs/>
          <w:sz w:val="24"/>
          <w:szCs w:val="24"/>
        </w:rPr>
        <w:t>Course Policies</w:t>
      </w:r>
    </w:p>
    <w:p w:rsidR="00B30D60" w:rsidRPr="001031F6" w:rsidRDefault="00B30D60" w:rsidP="00B30D60">
      <w:pPr>
        <w:shd w:val="clear" w:color="auto" w:fill="FFFFFF"/>
        <w:spacing w:after="15" w:line="240" w:lineRule="auto"/>
        <w:rPr>
          <w:rFonts w:ascii="Times New Roman" w:eastAsia="Times New Roman" w:hAnsi="Times New Roman" w:cs="Times New Roman"/>
          <w:sz w:val="24"/>
          <w:szCs w:val="24"/>
        </w:rPr>
      </w:pPr>
      <w:r w:rsidRPr="001031F6">
        <w:rPr>
          <w:rFonts w:ascii="Times New Roman" w:eastAsia="Times New Roman" w:hAnsi="Times New Roman" w:cs="Times New Roman"/>
          <w:sz w:val="24"/>
          <w:szCs w:val="24"/>
        </w:rPr>
        <w:t> </w:t>
      </w:r>
    </w:p>
    <w:p w:rsidR="00B30D60" w:rsidRPr="001031F6" w:rsidRDefault="00B30D60" w:rsidP="00B30D60">
      <w:pPr>
        <w:shd w:val="clear" w:color="auto" w:fill="FFFFFF"/>
        <w:spacing w:after="15" w:line="240" w:lineRule="auto"/>
        <w:rPr>
          <w:rFonts w:ascii="Times New Roman" w:eastAsia="Times New Roman" w:hAnsi="Times New Roman" w:cs="Times New Roman"/>
          <w:b/>
          <w:i/>
          <w:sz w:val="24"/>
          <w:szCs w:val="24"/>
        </w:rPr>
      </w:pPr>
      <w:r w:rsidRPr="001031F6">
        <w:rPr>
          <w:rFonts w:ascii="Times New Roman" w:eastAsia="Times New Roman" w:hAnsi="Times New Roman" w:cs="Times New Roman"/>
          <w:b/>
          <w:i/>
          <w:iCs/>
          <w:sz w:val="24"/>
          <w:szCs w:val="24"/>
        </w:rPr>
        <w:t>Class Preparation and Participation</w:t>
      </w:r>
    </w:p>
    <w:p w:rsidR="00B30D60" w:rsidRPr="001031F6" w:rsidRDefault="00B30D60" w:rsidP="00B30D60">
      <w:pPr>
        <w:shd w:val="clear" w:color="auto" w:fill="FFFFFF"/>
        <w:spacing w:after="15" w:line="240" w:lineRule="auto"/>
        <w:ind w:left="360"/>
        <w:rPr>
          <w:rFonts w:ascii="Times New Roman" w:eastAsia="Times New Roman" w:hAnsi="Times New Roman" w:cs="Times New Roman"/>
          <w:sz w:val="24"/>
          <w:szCs w:val="24"/>
        </w:rPr>
      </w:pPr>
      <w:r w:rsidRPr="001031F6">
        <w:rPr>
          <w:rFonts w:ascii="Times New Roman" w:eastAsia="Times New Roman" w:hAnsi="Times New Roman" w:cs="Times New Roman"/>
          <w:sz w:val="24"/>
          <w:szCs w:val="24"/>
        </w:rPr>
        <w:t>I expect you to come to class having read, annotated, and reviewed the assigned reading. Moreover, you should prepare at least two comments and two questions for each reading. We're going to be working with challenging texts; therefore, we'll all benefit from sharing our ideas and questions. If I feel that you're not participating because you're not keeping up with the reading, I will give a pop quiz.</w:t>
      </w:r>
    </w:p>
    <w:p w:rsidR="00B30D60" w:rsidRPr="001031F6" w:rsidRDefault="00B30D60" w:rsidP="00B30D60">
      <w:pPr>
        <w:shd w:val="clear" w:color="auto" w:fill="FFFFFF"/>
        <w:spacing w:after="15" w:line="240" w:lineRule="auto"/>
        <w:rPr>
          <w:rFonts w:ascii="Times New Roman" w:eastAsia="Times New Roman" w:hAnsi="Times New Roman" w:cs="Times New Roman"/>
          <w:b/>
          <w:sz w:val="24"/>
          <w:szCs w:val="24"/>
        </w:rPr>
      </w:pPr>
      <w:r w:rsidRPr="001031F6">
        <w:rPr>
          <w:rFonts w:ascii="Times New Roman" w:eastAsia="Times New Roman" w:hAnsi="Times New Roman" w:cs="Times New Roman"/>
          <w:b/>
          <w:i/>
          <w:iCs/>
          <w:sz w:val="24"/>
          <w:szCs w:val="24"/>
        </w:rPr>
        <w:t>Office Hours and Email</w:t>
      </w:r>
    </w:p>
    <w:p w:rsidR="00B30D60" w:rsidRPr="001031F6" w:rsidRDefault="00B30D60" w:rsidP="00B30D60">
      <w:pPr>
        <w:shd w:val="clear" w:color="auto" w:fill="FFFFFF"/>
        <w:spacing w:after="15" w:line="240" w:lineRule="auto"/>
        <w:ind w:left="360"/>
        <w:rPr>
          <w:rFonts w:ascii="Times New Roman" w:eastAsia="Times New Roman" w:hAnsi="Times New Roman" w:cs="Times New Roman"/>
          <w:sz w:val="24"/>
          <w:szCs w:val="24"/>
        </w:rPr>
      </w:pPr>
      <w:r w:rsidRPr="001031F6">
        <w:rPr>
          <w:rFonts w:ascii="Times New Roman" w:eastAsia="Times New Roman" w:hAnsi="Times New Roman" w:cs="Times New Roman"/>
          <w:sz w:val="24"/>
          <w:szCs w:val="24"/>
        </w:rPr>
        <w:t>I encourage you to stop by my office hours to disc</w:t>
      </w:r>
      <w:r w:rsidR="00277A6F" w:rsidRPr="001031F6">
        <w:rPr>
          <w:rFonts w:ascii="Times New Roman" w:eastAsia="Times New Roman" w:hAnsi="Times New Roman" w:cs="Times New Roman"/>
          <w:sz w:val="24"/>
          <w:szCs w:val="24"/>
        </w:rPr>
        <w:t>uss any aspect of the course, or</w:t>
      </w:r>
      <w:r w:rsidRPr="001031F6">
        <w:rPr>
          <w:rFonts w:ascii="Times New Roman" w:eastAsia="Times New Roman" w:hAnsi="Times New Roman" w:cs="Times New Roman"/>
          <w:sz w:val="24"/>
          <w:szCs w:val="24"/>
        </w:rPr>
        <w:t xml:space="preserve"> literature. I'm happy to answer minor questions such as due dates over email, but I prefer face-to-face conversations for more substantive topics like papers and exams. Please use </w:t>
      </w:r>
      <w:hyperlink r:id="rId14" w:history="1">
        <w:r w:rsidRPr="001031F6">
          <w:rPr>
            <w:rFonts w:ascii="Times New Roman" w:eastAsia="Times New Roman" w:hAnsi="Times New Roman" w:cs="Times New Roman"/>
            <w:color w:val="034E99"/>
            <w:sz w:val="24"/>
            <w:szCs w:val="24"/>
            <w:u w:val="single"/>
          </w:rPr>
          <w:t>email etiquette</w:t>
        </w:r>
      </w:hyperlink>
      <w:r w:rsidRPr="001031F6">
        <w:rPr>
          <w:rFonts w:ascii="Times New Roman" w:eastAsia="Times New Roman" w:hAnsi="Times New Roman" w:cs="Times New Roman"/>
          <w:sz w:val="24"/>
          <w:szCs w:val="24"/>
        </w:rPr>
        <w:t>.</w:t>
      </w:r>
    </w:p>
    <w:p w:rsidR="00B30D60" w:rsidRPr="001031F6" w:rsidRDefault="00B30D60" w:rsidP="00B30D60">
      <w:pPr>
        <w:shd w:val="clear" w:color="auto" w:fill="FFFFFF"/>
        <w:spacing w:after="15" w:line="240" w:lineRule="auto"/>
        <w:rPr>
          <w:rFonts w:ascii="Times New Roman" w:eastAsia="Times New Roman" w:hAnsi="Times New Roman" w:cs="Times New Roman"/>
          <w:b/>
          <w:sz w:val="24"/>
          <w:szCs w:val="24"/>
        </w:rPr>
      </w:pPr>
      <w:r w:rsidRPr="001031F6">
        <w:rPr>
          <w:rFonts w:ascii="Times New Roman" w:eastAsia="Times New Roman" w:hAnsi="Times New Roman" w:cs="Times New Roman"/>
          <w:b/>
          <w:i/>
          <w:iCs/>
          <w:sz w:val="24"/>
          <w:szCs w:val="24"/>
        </w:rPr>
        <w:t>Technology</w:t>
      </w:r>
    </w:p>
    <w:p w:rsidR="00B30D60" w:rsidRPr="001031F6" w:rsidRDefault="00B30D60" w:rsidP="00B30D60">
      <w:pPr>
        <w:shd w:val="clear" w:color="auto" w:fill="FFFFFF"/>
        <w:spacing w:after="15" w:line="240" w:lineRule="auto"/>
        <w:ind w:left="360"/>
        <w:rPr>
          <w:rFonts w:ascii="Times New Roman" w:eastAsia="Times New Roman" w:hAnsi="Times New Roman" w:cs="Times New Roman"/>
          <w:b/>
          <w:sz w:val="24"/>
          <w:szCs w:val="24"/>
        </w:rPr>
      </w:pPr>
      <w:r w:rsidRPr="001031F6">
        <w:rPr>
          <w:rFonts w:ascii="Times New Roman" w:eastAsia="Times New Roman" w:hAnsi="Times New Roman" w:cs="Times New Roman"/>
          <w:sz w:val="24"/>
          <w:szCs w:val="24"/>
        </w:rPr>
        <w:t xml:space="preserve">We will be using </w:t>
      </w:r>
      <w:hyperlink r:id="rId15" w:history="1">
        <w:proofErr w:type="spellStart"/>
        <w:r w:rsidRPr="001031F6">
          <w:rPr>
            <w:rFonts w:ascii="Times New Roman" w:eastAsia="Times New Roman" w:hAnsi="Times New Roman" w:cs="Times New Roman"/>
            <w:color w:val="034E99"/>
            <w:sz w:val="24"/>
            <w:szCs w:val="24"/>
            <w:u w:val="single"/>
          </w:rPr>
          <w:t>TurnItIn</w:t>
        </w:r>
        <w:proofErr w:type="spellEnd"/>
      </w:hyperlink>
      <w:r w:rsidRPr="001031F6">
        <w:rPr>
          <w:rFonts w:ascii="Times New Roman" w:eastAsia="Times New Roman" w:hAnsi="Times New Roman" w:cs="Times New Roman"/>
          <w:sz w:val="24"/>
          <w:szCs w:val="24"/>
        </w:rPr>
        <w:t xml:space="preserve"> for assignment upload. It is your responsibility to learn </w:t>
      </w:r>
      <w:proofErr w:type="spellStart"/>
      <w:r w:rsidRPr="001031F6">
        <w:rPr>
          <w:rFonts w:ascii="Times New Roman" w:eastAsia="Times New Roman" w:hAnsi="Times New Roman" w:cs="Times New Roman"/>
          <w:sz w:val="24"/>
          <w:szCs w:val="24"/>
        </w:rPr>
        <w:t>TurnItIn</w:t>
      </w:r>
      <w:proofErr w:type="spellEnd"/>
      <w:r w:rsidRPr="001031F6">
        <w:rPr>
          <w:rFonts w:ascii="Times New Roman" w:eastAsia="Times New Roman" w:hAnsi="Times New Roman" w:cs="Times New Roman"/>
          <w:sz w:val="24"/>
          <w:szCs w:val="24"/>
        </w:rPr>
        <w:t>. Check your university email for course-related messages. Make sure to always save your work-in-progress on at least two formats (i.e., your computer AND a</w:t>
      </w:r>
      <w:r w:rsidR="009A2FD9" w:rsidRPr="001031F6">
        <w:rPr>
          <w:rFonts w:ascii="Times New Roman" w:eastAsia="Times New Roman" w:hAnsi="Times New Roman" w:cs="Times New Roman"/>
          <w:sz w:val="24"/>
          <w:szCs w:val="24"/>
        </w:rPr>
        <w:t xml:space="preserve"> jump drive); I will NOT accept</w:t>
      </w:r>
      <w:r w:rsidRPr="001031F6">
        <w:rPr>
          <w:rFonts w:ascii="Times New Roman" w:eastAsia="Times New Roman" w:hAnsi="Times New Roman" w:cs="Times New Roman"/>
          <w:sz w:val="24"/>
          <w:szCs w:val="24"/>
        </w:rPr>
        <w:t xml:space="preserve"> “my computer crashed,” or similar excuses. </w:t>
      </w:r>
      <w:r w:rsidR="00B83943" w:rsidRPr="001031F6">
        <w:rPr>
          <w:rFonts w:ascii="Times New Roman" w:eastAsia="Times New Roman" w:hAnsi="Times New Roman" w:cs="Times New Roman"/>
          <w:b/>
          <w:caps/>
          <w:sz w:val="24"/>
          <w:szCs w:val="24"/>
        </w:rPr>
        <w:t>Put your cell phones away during class</w:t>
      </w:r>
      <w:r w:rsidR="00B83943" w:rsidRPr="001031F6">
        <w:rPr>
          <w:rFonts w:ascii="Times New Roman" w:eastAsia="Times New Roman" w:hAnsi="Times New Roman" w:cs="Times New Roman"/>
          <w:b/>
          <w:sz w:val="24"/>
          <w:szCs w:val="24"/>
        </w:rPr>
        <w:t>.</w:t>
      </w:r>
      <w:r w:rsidR="00A1715D" w:rsidRPr="001031F6">
        <w:rPr>
          <w:rFonts w:ascii="Times New Roman" w:eastAsia="Times New Roman" w:hAnsi="Times New Roman" w:cs="Times New Roman"/>
          <w:b/>
          <w:sz w:val="24"/>
          <w:szCs w:val="24"/>
        </w:rPr>
        <w:t xml:space="preserve"> </w:t>
      </w:r>
      <w:r w:rsidR="00FF75D5">
        <w:rPr>
          <w:rFonts w:ascii="Times New Roman" w:eastAsia="Times New Roman" w:hAnsi="Times New Roman" w:cs="Times New Roman"/>
          <w:b/>
          <w:sz w:val="24"/>
          <w:szCs w:val="24"/>
        </w:rPr>
        <w:t>This is your only warning. If I see you using it, you will be marked absent for the day, and asked to leave.</w:t>
      </w:r>
    </w:p>
    <w:p w:rsidR="00B30D60" w:rsidRPr="001031F6" w:rsidRDefault="00B30D60" w:rsidP="00B30D60">
      <w:pPr>
        <w:shd w:val="clear" w:color="auto" w:fill="FFFFFF"/>
        <w:spacing w:after="15" w:line="240" w:lineRule="auto"/>
        <w:rPr>
          <w:rFonts w:ascii="Times New Roman" w:eastAsia="Times New Roman" w:hAnsi="Times New Roman" w:cs="Times New Roman"/>
          <w:b/>
          <w:sz w:val="24"/>
          <w:szCs w:val="24"/>
        </w:rPr>
      </w:pPr>
      <w:r w:rsidRPr="001031F6">
        <w:rPr>
          <w:rFonts w:ascii="Times New Roman" w:eastAsia="Times New Roman" w:hAnsi="Times New Roman" w:cs="Times New Roman"/>
          <w:b/>
          <w:i/>
          <w:iCs/>
          <w:sz w:val="24"/>
          <w:szCs w:val="24"/>
        </w:rPr>
        <w:t>Attendance</w:t>
      </w:r>
    </w:p>
    <w:p w:rsidR="00B30D60" w:rsidRPr="001031F6" w:rsidRDefault="00B30D60" w:rsidP="00B30D60">
      <w:pPr>
        <w:shd w:val="clear" w:color="auto" w:fill="FFFFFF"/>
        <w:spacing w:after="15" w:line="240" w:lineRule="auto"/>
        <w:ind w:left="360"/>
        <w:rPr>
          <w:rFonts w:ascii="Times New Roman" w:eastAsia="Times New Roman" w:hAnsi="Times New Roman" w:cs="Times New Roman"/>
          <w:sz w:val="24"/>
          <w:szCs w:val="24"/>
        </w:rPr>
      </w:pPr>
      <w:r w:rsidRPr="001031F6">
        <w:rPr>
          <w:rFonts w:ascii="Times New Roman" w:eastAsia="Times New Roman" w:hAnsi="Times New Roman" w:cs="Times New Roman"/>
          <w:sz w:val="24"/>
          <w:szCs w:val="24"/>
        </w:rPr>
        <w:t xml:space="preserve">There will be a </w:t>
      </w:r>
      <w:proofErr w:type="gramStart"/>
      <w:r w:rsidRPr="001031F6">
        <w:rPr>
          <w:rFonts w:ascii="Times New Roman" w:eastAsia="Times New Roman" w:hAnsi="Times New Roman" w:cs="Times New Roman"/>
          <w:sz w:val="24"/>
          <w:szCs w:val="24"/>
        </w:rPr>
        <w:t>one letter</w:t>
      </w:r>
      <w:proofErr w:type="gramEnd"/>
      <w:r w:rsidRPr="001031F6">
        <w:rPr>
          <w:rFonts w:ascii="Times New Roman" w:eastAsia="Times New Roman" w:hAnsi="Times New Roman" w:cs="Times New Roman"/>
          <w:sz w:val="24"/>
          <w:szCs w:val="24"/>
        </w:rPr>
        <w:t xml:space="preserve"> final grade deduction for every absence beyond three days.</w:t>
      </w:r>
      <w:r w:rsidR="000169A1">
        <w:rPr>
          <w:rFonts w:ascii="Times New Roman" w:eastAsia="Times New Roman" w:hAnsi="Times New Roman" w:cs="Times New Roman"/>
          <w:sz w:val="24"/>
          <w:szCs w:val="24"/>
        </w:rPr>
        <w:t xml:space="preserve"> Again, y</w:t>
      </w:r>
      <w:r w:rsidR="004F0AA1" w:rsidRPr="001031F6">
        <w:rPr>
          <w:rFonts w:ascii="Times New Roman" w:eastAsia="Times New Roman" w:hAnsi="Times New Roman" w:cs="Times New Roman"/>
          <w:sz w:val="24"/>
          <w:szCs w:val="24"/>
        </w:rPr>
        <w:t>ou are allowed three absences; t</w:t>
      </w:r>
      <w:r w:rsidRPr="001031F6">
        <w:rPr>
          <w:rFonts w:ascii="Times New Roman" w:eastAsia="Times New Roman" w:hAnsi="Times New Roman" w:cs="Times New Roman"/>
          <w:sz w:val="24"/>
          <w:szCs w:val="24"/>
        </w:rPr>
        <w:t xml:space="preserve">herefore, missing four class periods will result in a </w:t>
      </w:r>
      <w:proofErr w:type="gramStart"/>
      <w:r w:rsidRPr="001031F6">
        <w:rPr>
          <w:rFonts w:ascii="Times New Roman" w:eastAsia="Times New Roman" w:hAnsi="Times New Roman" w:cs="Times New Roman"/>
          <w:sz w:val="24"/>
          <w:szCs w:val="24"/>
        </w:rPr>
        <w:t>one letter</w:t>
      </w:r>
      <w:proofErr w:type="gramEnd"/>
      <w:r w:rsidRPr="001031F6">
        <w:rPr>
          <w:rFonts w:ascii="Times New Roman" w:eastAsia="Times New Roman" w:hAnsi="Times New Roman" w:cs="Times New Roman"/>
          <w:sz w:val="24"/>
          <w:szCs w:val="24"/>
        </w:rPr>
        <w:t xml:space="preserve"> final grade deduction and missing seven classes will result in automatic failure of the course. I suggest you use your three days both caut</w:t>
      </w:r>
      <w:r w:rsidR="00BB560B" w:rsidRPr="001031F6">
        <w:rPr>
          <w:rFonts w:ascii="Times New Roman" w:eastAsia="Times New Roman" w:hAnsi="Times New Roman" w:cs="Times New Roman"/>
          <w:sz w:val="24"/>
          <w:szCs w:val="24"/>
        </w:rPr>
        <w:t>iously and wisely.</w:t>
      </w:r>
      <w:r w:rsidRPr="001031F6">
        <w:rPr>
          <w:rFonts w:ascii="Times New Roman" w:eastAsia="Times New Roman" w:hAnsi="Times New Roman" w:cs="Times New Roman"/>
          <w:sz w:val="24"/>
          <w:szCs w:val="24"/>
        </w:rPr>
        <w:t xml:space="preserve"> Habitual </w:t>
      </w:r>
      <w:proofErr w:type="spellStart"/>
      <w:r w:rsidRPr="001031F6">
        <w:rPr>
          <w:rFonts w:ascii="Times New Roman" w:eastAsia="Times New Roman" w:hAnsi="Times New Roman" w:cs="Times New Roman"/>
          <w:sz w:val="24"/>
          <w:szCs w:val="24"/>
        </w:rPr>
        <w:t>tardies</w:t>
      </w:r>
      <w:proofErr w:type="spellEnd"/>
      <w:r w:rsidRPr="001031F6">
        <w:rPr>
          <w:rFonts w:ascii="Times New Roman" w:eastAsia="Times New Roman" w:hAnsi="Times New Roman" w:cs="Times New Roman"/>
          <w:sz w:val="24"/>
          <w:szCs w:val="24"/>
        </w:rPr>
        <w:t xml:space="preserve">, consistently leaving class early, texting, and surfing the </w:t>
      </w:r>
      <w:proofErr w:type="gramStart"/>
      <w:r w:rsidRPr="001031F6">
        <w:rPr>
          <w:rFonts w:ascii="Times New Roman" w:eastAsia="Times New Roman" w:hAnsi="Times New Roman" w:cs="Times New Roman"/>
          <w:sz w:val="24"/>
          <w:szCs w:val="24"/>
        </w:rPr>
        <w:t>internet</w:t>
      </w:r>
      <w:proofErr w:type="gramEnd"/>
      <w:r w:rsidRPr="001031F6">
        <w:rPr>
          <w:rFonts w:ascii="Times New Roman" w:eastAsia="Times New Roman" w:hAnsi="Times New Roman" w:cs="Times New Roman"/>
          <w:sz w:val="24"/>
          <w:szCs w:val="24"/>
        </w:rPr>
        <w:t xml:space="preserve"> will be treated as absences. Excuses like work, family, and scheduled doctor's appointments will be declined. The only acceptable excuses are death in one's immediate family </w:t>
      </w:r>
      <w:r w:rsidR="00554782" w:rsidRPr="001031F6">
        <w:rPr>
          <w:rFonts w:ascii="Times New Roman" w:eastAsia="Times New Roman" w:hAnsi="Times New Roman" w:cs="Times New Roman"/>
          <w:sz w:val="24"/>
          <w:szCs w:val="24"/>
        </w:rPr>
        <w:t>and one's own medical emergency, for which I will expect written documentation.</w:t>
      </w:r>
      <w:r w:rsidRPr="001031F6">
        <w:rPr>
          <w:rFonts w:ascii="Times New Roman" w:eastAsia="Times New Roman" w:hAnsi="Times New Roman" w:cs="Times New Roman"/>
          <w:sz w:val="24"/>
          <w:szCs w:val="24"/>
        </w:rPr>
        <w:t xml:space="preserve"> If you participate in an extracurricular activity that you anticipate will cause you to miss class, I suggest you switch sections now</w:t>
      </w:r>
      <w:r w:rsidR="00327E55" w:rsidRPr="001031F6">
        <w:rPr>
          <w:rFonts w:ascii="Times New Roman" w:eastAsia="Times New Roman" w:hAnsi="Times New Roman" w:cs="Times New Roman"/>
          <w:sz w:val="24"/>
          <w:szCs w:val="24"/>
        </w:rPr>
        <w:t>.</w:t>
      </w:r>
    </w:p>
    <w:p w:rsidR="00B30D60" w:rsidRPr="001031F6" w:rsidRDefault="00B30D60" w:rsidP="00B30D60">
      <w:pPr>
        <w:shd w:val="clear" w:color="auto" w:fill="FFFFFF"/>
        <w:spacing w:after="15" w:line="240" w:lineRule="auto"/>
        <w:rPr>
          <w:rFonts w:ascii="Times New Roman" w:eastAsia="Times New Roman" w:hAnsi="Times New Roman" w:cs="Times New Roman"/>
          <w:b/>
          <w:sz w:val="24"/>
          <w:szCs w:val="24"/>
        </w:rPr>
      </w:pPr>
      <w:r w:rsidRPr="001031F6">
        <w:rPr>
          <w:rFonts w:ascii="Times New Roman" w:eastAsia="Times New Roman" w:hAnsi="Times New Roman" w:cs="Times New Roman"/>
          <w:b/>
          <w:i/>
          <w:iCs/>
          <w:sz w:val="24"/>
          <w:szCs w:val="24"/>
        </w:rPr>
        <w:t>MLA Style</w:t>
      </w:r>
    </w:p>
    <w:p w:rsidR="00B30D60" w:rsidRPr="001031F6" w:rsidRDefault="00B30D60" w:rsidP="00B30D60">
      <w:pPr>
        <w:shd w:val="clear" w:color="auto" w:fill="FFFFFF"/>
        <w:spacing w:after="15" w:line="240" w:lineRule="auto"/>
        <w:ind w:left="360"/>
        <w:rPr>
          <w:rFonts w:ascii="Times New Roman" w:eastAsia="Times New Roman" w:hAnsi="Times New Roman" w:cs="Times New Roman"/>
          <w:sz w:val="24"/>
          <w:szCs w:val="24"/>
        </w:rPr>
      </w:pPr>
      <w:r w:rsidRPr="001031F6">
        <w:rPr>
          <w:rFonts w:ascii="Times New Roman" w:eastAsia="Times New Roman" w:hAnsi="Times New Roman" w:cs="Times New Roman"/>
          <w:sz w:val="24"/>
          <w:szCs w:val="24"/>
        </w:rPr>
        <w:t>Formal assignments should adhere to the Modern Language Association (MLA) style.</w:t>
      </w:r>
      <w:r w:rsidR="00A45BCD" w:rsidRPr="001031F6">
        <w:rPr>
          <w:rFonts w:ascii="Times New Roman" w:eastAsia="Times New Roman" w:hAnsi="Times New Roman" w:cs="Times New Roman"/>
          <w:sz w:val="24"/>
          <w:szCs w:val="24"/>
        </w:rPr>
        <w:t xml:space="preserve"> </w:t>
      </w:r>
      <w:proofErr w:type="gramStart"/>
      <w:r w:rsidR="00A45BCD" w:rsidRPr="001031F6">
        <w:rPr>
          <w:rFonts w:ascii="Times New Roman" w:eastAsia="Times New Roman" w:hAnsi="Times New Roman" w:cs="Times New Roman"/>
          <w:sz w:val="24"/>
          <w:szCs w:val="24"/>
        </w:rPr>
        <w:t xml:space="preserve">Use </w:t>
      </w:r>
      <w:r w:rsidR="00A45BCD" w:rsidRPr="001031F6">
        <w:rPr>
          <w:rFonts w:ascii="Times New Roman" w:eastAsia="Times New Roman" w:hAnsi="Times New Roman" w:cs="Times New Roman"/>
          <w:b/>
          <w:sz w:val="24"/>
          <w:szCs w:val="24"/>
        </w:rPr>
        <w:t>Times New Roman 12-point font</w:t>
      </w:r>
      <w:r w:rsidR="00A45BCD" w:rsidRPr="001031F6">
        <w:rPr>
          <w:rFonts w:ascii="Times New Roman" w:eastAsia="Times New Roman" w:hAnsi="Times New Roman" w:cs="Times New Roman"/>
          <w:sz w:val="24"/>
          <w:szCs w:val="24"/>
        </w:rPr>
        <w:t xml:space="preserve"> for all type-written assignments.</w:t>
      </w:r>
      <w:proofErr w:type="gramEnd"/>
      <w:r w:rsidRPr="001031F6">
        <w:rPr>
          <w:rFonts w:ascii="Times New Roman" w:eastAsia="Times New Roman" w:hAnsi="Times New Roman" w:cs="Times New Roman"/>
          <w:sz w:val="24"/>
          <w:szCs w:val="24"/>
        </w:rPr>
        <w:t xml:space="preserve"> Formal papers and take-home exams require MLA style while in-class exams; discussion board responses, informal writing, and peer review may be informally formatted. One-third of a letter grade will be deducted from a formal paper or take-home exam for problems in each of the following three categories, for a possible one letter grade deduction total: 1) header, heading, and title, 2) margins, font, and line-spacing, and 3) quotation and citation format</w:t>
      </w:r>
      <w:r w:rsidR="00D970D0">
        <w:rPr>
          <w:rFonts w:ascii="Times New Roman" w:eastAsia="Times New Roman" w:hAnsi="Times New Roman" w:cs="Times New Roman"/>
          <w:sz w:val="24"/>
          <w:szCs w:val="24"/>
        </w:rPr>
        <w:t>.</w:t>
      </w:r>
      <w:r w:rsidRPr="001031F6">
        <w:rPr>
          <w:rFonts w:ascii="Times New Roman" w:eastAsia="Times New Roman" w:hAnsi="Times New Roman" w:cs="Times New Roman"/>
          <w:sz w:val="24"/>
          <w:szCs w:val="24"/>
        </w:rPr>
        <w:t xml:space="preserve"> </w:t>
      </w:r>
    </w:p>
    <w:p w:rsidR="00B30D60" w:rsidRPr="001031F6" w:rsidRDefault="00B30D60" w:rsidP="00B30D60">
      <w:pPr>
        <w:shd w:val="clear" w:color="auto" w:fill="FFFFFF"/>
        <w:spacing w:after="15" w:line="240" w:lineRule="auto"/>
        <w:rPr>
          <w:rFonts w:ascii="Times New Roman" w:eastAsia="Times New Roman" w:hAnsi="Times New Roman" w:cs="Times New Roman"/>
          <w:b/>
          <w:sz w:val="24"/>
          <w:szCs w:val="24"/>
        </w:rPr>
      </w:pPr>
      <w:r w:rsidRPr="001031F6">
        <w:rPr>
          <w:rFonts w:ascii="Times New Roman" w:eastAsia="Times New Roman" w:hAnsi="Times New Roman" w:cs="Times New Roman"/>
          <w:b/>
          <w:i/>
          <w:iCs/>
          <w:sz w:val="24"/>
          <w:szCs w:val="24"/>
        </w:rPr>
        <w:t>Late Assignments</w:t>
      </w:r>
      <w:r w:rsidR="00B83943" w:rsidRPr="001031F6">
        <w:rPr>
          <w:rFonts w:ascii="Times New Roman" w:eastAsia="Times New Roman" w:hAnsi="Times New Roman" w:cs="Times New Roman"/>
          <w:b/>
          <w:i/>
          <w:iCs/>
          <w:sz w:val="24"/>
          <w:szCs w:val="24"/>
        </w:rPr>
        <w:t xml:space="preserve"> (READ CAREFULLY)</w:t>
      </w:r>
    </w:p>
    <w:p w:rsidR="00B30D60" w:rsidRPr="001031F6" w:rsidRDefault="00B30D60" w:rsidP="00B30D60">
      <w:pPr>
        <w:shd w:val="clear" w:color="auto" w:fill="FFFFFF"/>
        <w:spacing w:after="15" w:line="240" w:lineRule="auto"/>
        <w:ind w:left="360"/>
        <w:rPr>
          <w:rFonts w:ascii="Times New Roman" w:eastAsia="Times New Roman" w:hAnsi="Times New Roman" w:cs="Times New Roman"/>
          <w:sz w:val="24"/>
          <w:szCs w:val="24"/>
        </w:rPr>
      </w:pPr>
      <w:r w:rsidRPr="001031F6">
        <w:rPr>
          <w:rFonts w:ascii="Times New Roman" w:eastAsia="Times New Roman" w:hAnsi="Times New Roman" w:cs="Times New Roman"/>
          <w:sz w:val="24"/>
          <w:szCs w:val="24"/>
        </w:rPr>
        <w:t xml:space="preserve">There will be a </w:t>
      </w:r>
      <w:proofErr w:type="gramStart"/>
      <w:r w:rsidRPr="001031F6">
        <w:rPr>
          <w:rFonts w:ascii="Times New Roman" w:eastAsia="Times New Roman" w:hAnsi="Times New Roman" w:cs="Times New Roman"/>
          <w:sz w:val="24"/>
          <w:szCs w:val="24"/>
        </w:rPr>
        <w:t>one letter</w:t>
      </w:r>
      <w:proofErr w:type="gramEnd"/>
      <w:r w:rsidRPr="001031F6">
        <w:rPr>
          <w:rFonts w:ascii="Times New Roman" w:eastAsia="Times New Roman" w:hAnsi="Times New Roman" w:cs="Times New Roman"/>
          <w:sz w:val="24"/>
          <w:szCs w:val="24"/>
        </w:rPr>
        <w:t xml:space="preserve"> assignment grade deduction per day (</w:t>
      </w:r>
      <w:r w:rsidRPr="001031F6">
        <w:rPr>
          <w:rFonts w:ascii="Times New Roman" w:eastAsia="Times New Roman" w:hAnsi="Times New Roman" w:cs="Times New Roman"/>
          <w:i/>
          <w:iCs/>
          <w:sz w:val="24"/>
          <w:szCs w:val="24"/>
        </w:rPr>
        <w:t>not</w:t>
      </w:r>
      <w:r w:rsidRPr="001031F6">
        <w:rPr>
          <w:rFonts w:ascii="Times New Roman" w:eastAsia="Times New Roman" w:hAnsi="Times New Roman" w:cs="Times New Roman"/>
          <w:sz w:val="24"/>
          <w:szCs w:val="24"/>
        </w:rPr>
        <w:t xml:space="preserve"> class period) for any assignment that is turned in late.</w:t>
      </w:r>
      <w:r w:rsidR="00E939D8" w:rsidRPr="001031F6">
        <w:rPr>
          <w:rFonts w:ascii="Times New Roman" w:eastAsia="Times New Roman" w:hAnsi="Times New Roman" w:cs="Times New Roman"/>
          <w:sz w:val="24"/>
          <w:szCs w:val="24"/>
        </w:rPr>
        <w:t xml:space="preserve"> I DO NOT give extensions, for any reason, and DO NOT accept emailed assignments, unless I specifically request them.</w:t>
      </w:r>
      <w:r w:rsidRPr="001031F6">
        <w:rPr>
          <w:rFonts w:ascii="Times New Roman" w:eastAsia="Times New Roman" w:hAnsi="Times New Roman" w:cs="Times New Roman"/>
          <w:sz w:val="24"/>
          <w:szCs w:val="24"/>
        </w:rPr>
        <w:t xml:space="preserve"> I will inform you via email if I cannot open an electronically submitted assignment; however, your assignment will be considered late until you</w:t>
      </w:r>
      <w:r w:rsidR="00F05F5D" w:rsidRPr="001031F6">
        <w:rPr>
          <w:rFonts w:ascii="Times New Roman" w:eastAsia="Times New Roman" w:hAnsi="Times New Roman" w:cs="Times New Roman"/>
          <w:sz w:val="24"/>
          <w:szCs w:val="24"/>
        </w:rPr>
        <w:t xml:space="preserve"> submit it in a file I can open (.doc </w:t>
      </w:r>
      <w:proofErr w:type="gramStart"/>
      <w:r w:rsidR="00F05F5D" w:rsidRPr="001031F6">
        <w:rPr>
          <w:rFonts w:ascii="Times New Roman" w:eastAsia="Times New Roman" w:hAnsi="Times New Roman" w:cs="Times New Roman"/>
          <w:sz w:val="24"/>
          <w:szCs w:val="24"/>
        </w:rPr>
        <w:t>or .</w:t>
      </w:r>
      <w:proofErr w:type="spellStart"/>
      <w:r w:rsidR="00F05F5D" w:rsidRPr="001031F6">
        <w:rPr>
          <w:rFonts w:ascii="Times New Roman" w:eastAsia="Times New Roman" w:hAnsi="Times New Roman" w:cs="Times New Roman"/>
          <w:sz w:val="24"/>
          <w:szCs w:val="24"/>
        </w:rPr>
        <w:t>docx</w:t>
      </w:r>
      <w:proofErr w:type="spellEnd"/>
      <w:proofErr w:type="gramEnd"/>
      <w:r w:rsidR="00F05F5D" w:rsidRPr="001031F6">
        <w:rPr>
          <w:rFonts w:ascii="Times New Roman" w:eastAsia="Times New Roman" w:hAnsi="Times New Roman" w:cs="Times New Roman"/>
          <w:sz w:val="24"/>
          <w:szCs w:val="24"/>
        </w:rPr>
        <w:t xml:space="preserve"> files are suitable).</w:t>
      </w:r>
      <w:r w:rsidRPr="001031F6">
        <w:rPr>
          <w:rFonts w:ascii="Times New Roman" w:eastAsia="Times New Roman" w:hAnsi="Times New Roman" w:cs="Times New Roman"/>
          <w:sz w:val="24"/>
          <w:szCs w:val="24"/>
        </w:rPr>
        <w:t xml:space="preserve"> Failing to submi</w:t>
      </w:r>
      <w:r w:rsidR="00750972">
        <w:rPr>
          <w:rFonts w:ascii="Times New Roman" w:eastAsia="Times New Roman" w:hAnsi="Times New Roman" w:cs="Times New Roman"/>
          <w:sz w:val="24"/>
          <w:szCs w:val="24"/>
        </w:rPr>
        <w:t>t an assignment that is worth 20</w:t>
      </w:r>
      <w:r w:rsidRPr="001031F6">
        <w:rPr>
          <w:rFonts w:ascii="Times New Roman" w:eastAsia="Times New Roman" w:hAnsi="Times New Roman" w:cs="Times New Roman"/>
          <w:sz w:val="24"/>
          <w:szCs w:val="24"/>
        </w:rPr>
        <w:t>% or more of the course grade within five days (</w:t>
      </w:r>
      <w:r w:rsidRPr="001031F6">
        <w:rPr>
          <w:rFonts w:ascii="Times New Roman" w:eastAsia="Times New Roman" w:hAnsi="Times New Roman" w:cs="Times New Roman"/>
          <w:i/>
          <w:iCs/>
          <w:sz w:val="24"/>
          <w:szCs w:val="24"/>
        </w:rPr>
        <w:t>not</w:t>
      </w:r>
      <w:r w:rsidRPr="001031F6">
        <w:rPr>
          <w:rFonts w:ascii="Times New Roman" w:eastAsia="Times New Roman" w:hAnsi="Times New Roman" w:cs="Times New Roman"/>
          <w:sz w:val="24"/>
          <w:szCs w:val="24"/>
        </w:rPr>
        <w:t xml:space="preserve"> class periods) of its due date will result in automatic failure of the course. Failing to submit a final exam or final paper within two days of its due date will result in automatic failure of the course.</w:t>
      </w:r>
    </w:p>
    <w:p w:rsidR="00B30D60" w:rsidRPr="001031F6" w:rsidRDefault="00B30D60" w:rsidP="00B30D60">
      <w:pPr>
        <w:shd w:val="clear" w:color="auto" w:fill="FFFFFF"/>
        <w:spacing w:after="15" w:line="240" w:lineRule="auto"/>
        <w:rPr>
          <w:rFonts w:ascii="Times New Roman" w:eastAsia="Times New Roman" w:hAnsi="Times New Roman" w:cs="Times New Roman"/>
          <w:b/>
          <w:sz w:val="24"/>
          <w:szCs w:val="24"/>
        </w:rPr>
      </w:pPr>
      <w:r w:rsidRPr="001031F6">
        <w:rPr>
          <w:rFonts w:ascii="Times New Roman" w:eastAsia="Times New Roman" w:hAnsi="Times New Roman" w:cs="Times New Roman"/>
          <w:b/>
          <w:i/>
          <w:iCs/>
          <w:sz w:val="24"/>
          <w:szCs w:val="24"/>
        </w:rPr>
        <w:t>Length Requirements</w:t>
      </w:r>
    </w:p>
    <w:p w:rsidR="00B30D60" w:rsidRPr="001031F6" w:rsidRDefault="00B30D60" w:rsidP="00B30D60">
      <w:pPr>
        <w:shd w:val="clear" w:color="auto" w:fill="FFFFFF"/>
        <w:spacing w:after="15" w:line="240" w:lineRule="auto"/>
        <w:ind w:left="360"/>
        <w:rPr>
          <w:rFonts w:ascii="Times New Roman" w:eastAsia="Times New Roman" w:hAnsi="Times New Roman" w:cs="Times New Roman"/>
          <w:sz w:val="24"/>
          <w:szCs w:val="24"/>
        </w:rPr>
      </w:pPr>
      <w:r w:rsidRPr="001031F6">
        <w:rPr>
          <w:rFonts w:ascii="Times New Roman" w:eastAsia="Times New Roman" w:hAnsi="Times New Roman" w:cs="Times New Roman"/>
          <w:sz w:val="24"/>
          <w:szCs w:val="24"/>
        </w:rPr>
        <w:t xml:space="preserve">A formal </w:t>
      </w:r>
      <w:r w:rsidR="00C71FB9">
        <w:rPr>
          <w:rFonts w:ascii="Times New Roman" w:eastAsia="Times New Roman" w:hAnsi="Times New Roman" w:cs="Times New Roman"/>
          <w:sz w:val="24"/>
          <w:szCs w:val="24"/>
        </w:rPr>
        <w:t>paper</w:t>
      </w:r>
      <w:r w:rsidRPr="001031F6">
        <w:rPr>
          <w:rFonts w:ascii="Times New Roman" w:eastAsia="Times New Roman" w:hAnsi="Times New Roman" w:cs="Times New Roman"/>
          <w:sz w:val="24"/>
          <w:szCs w:val="24"/>
        </w:rPr>
        <w:t xml:space="preserve"> will be penalized </w:t>
      </w:r>
      <w:r w:rsidR="002E1716">
        <w:rPr>
          <w:rFonts w:ascii="Times New Roman" w:eastAsia="Times New Roman" w:hAnsi="Times New Roman" w:cs="Times New Roman"/>
          <w:sz w:val="24"/>
          <w:szCs w:val="24"/>
        </w:rPr>
        <w:t>10</w:t>
      </w:r>
      <w:r w:rsidR="00F05F5D" w:rsidRPr="001031F6">
        <w:rPr>
          <w:rFonts w:ascii="Times New Roman" w:eastAsia="Times New Roman" w:hAnsi="Times New Roman" w:cs="Times New Roman"/>
          <w:sz w:val="24"/>
          <w:szCs w:val="24"/>
        </w:rPr>
        <w:t xml:space="preserve"> points </w:t>
      </w:r>
      <w:r w:rsidRPr="001031F6">
        <w:rPr>
          <w:rFonts w:ascii="Times New Roman" w:eastAsia="Times New Roman" w:hAnsi="Times New Roman" w:cs="Times New Roman"/>
          <w:sz w:val="24"/>
          <w:szCs w:val="24"/>
        </w:rPr>
        <w:t>if it does not end at least halfway down on the minimum page length while implementing 12 pt Times New Roman font, double-spacing, and 1" margins. Each additional page short of the minim</w:t>
      </w:r>
      <w:r w:rsidR="00B83943" w:rsidRPr="001031F6">
        <w:rPr>
          <w:rFonts w:ascii="Times New Roman" w:eastAsia="Times New Roman" w:hAnsi="Times New Roman" w:cs="Times New Roman"/>
          <w:sz w:val="24"/>
          <w:szCs w:val="24"/>
        </w:rPr>
        <w:t>um requirement will result in</w:t>
      </w:r>
      <w:r w:rsidR="002E1716">
        <w:rPr>
          <w:rFonts w:ascii="Times New Roman" w:eastAsia="Times New Roman" w:hAnsi="Times New Roman" w:cs="Times New Roman"/>
          <w:sz w:val="24"/>
          <w:szCs w:val="24"/>
        </w:rPr>
        <w:t xml:space="preserve"> further 10</w:t>
      </w:r>
      <w:r w:rsidR="00F05F5D" w:rsidRPr="001031F6">
        <w:rPr>
          <w:rFonts w:ascii="Times New Roman" w:eastAsia="Times New Roman" w:hAnsi="Times New Roman" w:cs="Times New Roman"/>
          <w:sz w:val="24"/>
          <w:szCs w:val="24"/>
        </w:rPr>
        <w:t>-point grade penalties</w:t>
      </w:r>
      <w:r w:rsidRPr="001031F6">
        <w:rPr>
          <w:rFonts w:ascii="Times New Roman" w:eastAsia="Times New Roman" w:hAnsi="Times New Roman" w:cs="Times New Roman"/>
          <w:sz w:val="24"/>
          <w:szCs w:val="24"/>
        </w:rPr>
        <w:t>.</w:t>
      </w:r>
    </w:p>
    <w:p w:rsidR="00B30D60" w:rsidRPr="001031F6" w:rsidRDefault="00B30D60" w:rsidP="00B30D60">
      <w:pPr>
        <w:shd w:val="clear" w:color="auto" w:fill="FFFFFF"/>
        <w:spacing w:after="15" w:line="240" w:lineRule="auto"/>
        <w:rPr>
          <w:rFonts w:ascii="Times New Roman" w:eastAsia="Times New Roman" w:hAnsi="Times New Roman" w:cs="Times New Roman"/>
          <w:b/>
          <w:sz w:val="24"/>
          <w:szCs w:val="24"/>
        </w:rPr>
      </w:pPr>
      <w:r w:rsidRPr="001031F6">
        <w:rPr>
          <w:rFonts w:ascii="Times New Roman" w:eastAsia="Times New Roman" w:hAnsi="Times New Roman" w:cs="Times New Roman"/>
          <w:b/>
          <w:i/>
          <w:iCs/>
          <w:sz w:val="24"/>
          <w:szCs w:val="24"/>
        </w:rPr>
        <w:t>Plagiarism</w:t>
      </w:r>
    </w:p>
    <w:p w:rsidR="00B30D60" w:rsidRPr="001031F6" w:rsidRDefault="00B30D60" w:rsidP="00B30D60">
      <w:pPr>
        <w:shd w:val="clear" w:color="auto" w:fill="FFFFFF"/>
        <w:spacing w:after="15" w:line="240" w:lineRule="auto"/>
        <w:ind w:left="360"/>
        <w:rPr>
          <w:rFonts w:ascii="Times New Roman" w:eastAsia="Times New Roman" w:hAnsi="Times New Roman" w:cs="Times New Roman"/>
          <w:sz w:val="24"/>
          <w:szCs w:val="24"/>
        </w:rPr>
      </w:pPr>
      <w:r w:rsidRPr="001031F6">
        <w:rPr>
          <w:rFonts w:ascii="Times New Roman" w:eastAsia="Times New Roman" w:hAnsi="Times New Roman" w:cs="Times New Roman"/>
          <w:sz w:val="24"/>
          <w:szCs w:val="24"/>
        </w:rPr>
        <w:t xml:space="preserve">Do not do it. The </w:t>
      </w:r>
      <w:hyperlink r:id="rId16" w:history="1">
        <w:r w:rsidRPr="001031F6">
          <w:rPr>
            <w:rFonts w:ascii="Times New Roman" w:eastAsia="Times New Roman" w:hAnsi="Times New Roman" w:cs="Times New Roman"/>
            <w:color w:val="034E99"/>
            <w:sz w:val="24"/>
            <w:szCs w:val="24"/>
            <w:u w:val="single"/>
          </w:rPr>
          <w:t>Honor Code</w:t>
        </w:r>
      </w:hyperlink>
      <w:r w:rsidRPr="001031F6">
        <w:rPr>
          <w:rFonts w:ascii="Times New Roman" w:eastAsia="Times New Roman" w:hAnsi="Times New Roman" w:cs="Times New Roman"/>
          <w:sz w:val="24"/>
          <w:szCs w:val="24"/>
        </w:rPr>
        <w:t xml:space="preserve"> defines plagiarism as "presenting as one's own work the words or ideas of an author or fellow student. Students should document quotes through quotation marks and footnotes or other accepted citation methods. Ignorance of these rules concerning plagiarism is not an excuse. When in doubt, students should seek clarification from the professor who made the assignment." </w:t>
      </w:r>
      <w:hyperlink r:id="rId17" w:history="1">
        <w:r w:rsidRPr="001031F6">
          <w:rPr>
            <w:rFonts w:ascii="Times New Roman" w:eastAsia="Times New Roman" w:hAnsi="Times New Roman" w:cs="Times New Roman"/>
            <w:color w:val="034E99"/>
            <w:sz w:val="24"/>
            <w:szCs w:val="24"/>
            <w:u w:val="single"/>
          </w:rPr>
          <w:t>Section 3.01</w:t>
        </w:r>
      </w:hyperlink>
      <w:r w:rsidRPr="001031F6">
        <w:rPr>
          <w:rFonts w:ascii="Times New Roman" w:eastAsia="Times New Roman" w:hAnsi="Times New Roman" w:cs="Times New Roman"/>
          <w:sz w:val="24"/>
          <w:szCs w:val="24"/>
        </w:rPr>
        <w:t xml:space="preserve"> of the Academic Affairs Handbook elaborates other examples of academic dishonesty and outlines disciplinary procedures and appeals for academic misconduct. Submitting the same paper in two different courses constitutes academic dishonesty. As plagiarism is not tolerated at GCSU, any student found guilty of willful plagiarism or dishonesty will fail the assignment and the course. Students must submit all formal papers to </w:t>
      </w:r>
      <w:hyperlink r:id="rId18" w:history="1">
        <w:r w:rsidRPr="001031F6">
          <w:rPr>
            <w:rFonts w:ascii="Times New Roman" w:eastAsia="Times New Roman" w:hAnsi="Times New Roman" w:cs="Times New Roman"/>
            <w:color w:val="034E99"/>
            <w:sz w:val="24"/>
            <w:szCs w:val="24"/>
            <w:u w:val="single"/>
          </w:rPr>
          <w:t>TurnItIn.com</w:t>
        </w:r>
      </w:hyperlink>
      <w:r w:rsidRPr="001031F6">
        <w:rPr>
          <w:rFonts w:ascii="Times New Roman" w:eastAsia="Times New Roman" w:hAnsi="Times New Roman" w:cs="Times New Roman"/>
          <w:sz w:val="24"/>
          <w:szCs w:val="24"/>
        </w:rPr>
        <w:t>.</w:t>
      </w:r>
    </w:p>
    <w:p w:rsidR="00B30D60" w:rsidRPr="001031F6" w:rsidRDefault="00B30D60" w:rsidP="00B30D60">
      <w:pPr>
        <w:shd w:val="clear" w:color="auto" w:fill="FFFFFF"/>
        <w:spacing w:after="15" w:line="240" w:lineRule="auto"/>
        <w:rPr>
          <w:rFonts w:ascii="Times New Roman" w:eastAsia="Times New Roman" w:hAnsi="Times New Roman" w:cs="Times New Roman"/>
          <w:b/>
          <w:sz w:val="24"/>
          <w:szCs w:val="24"/>
        </w:rPr>
      </w:pPr>
      <w:r w:rsidRPr="001031F6">
        <w:rPr>
          <w:rFonts w:ascii="Times New Roman" w:eastAsia="Times New Roman" w:hAnsi="Times New Roman" w:cs="Times New Roman"/>
          <w:b/>
          <w:i/>
          <w:iCs/>
          <w:sz w:val="24"/>
          <w:szCs w:val="24"/>
        </w:rPr>
        <w:t>Failure of the Course</w:t>
      </w:r>
    </w:p>
    <w:p w:rsidR="00B30D60" w:rsidRPr="001031F6" w:rsidRDefault="00B30D60" w:rsidP="00B30D60">
      <w:pPr>
        <w:shd w:val="clear" w:color="auto" w:fill="FFFFFF"/>
        <w:spacing w:after="15" w:line="240" w:lineRule="auto"/>
        <w:ind w:left="360"/>
        <w:rPr>
          <w:rFonts w:ascii="Times New Roman" w:eastAsia="Times New Roman" w:hAnsi="Times New Roman" w:cs="Times New Roman"/>
          <w:sz w:val="24"/>
          <w:szCs w:val="24"/>
        </w:rPr>
      </w:pPr>
      <w:r w:rsidRPr="001031F6">
        <w:rPr>
          <w:rFonts w:ascii="Times New Roman" w:eastAsia="Times New Roman" w:hAnsi="Times New Roman" w:cs="Times New Roman"/>
          <w:sz w:val="24"/>
          <w:szCs w:val="24"/>
        </w:rPr>
        <w:t>There are three ways to fail the course: 1) failing to regularly attend class, 2) plagiarizing, 3) failin</w:t>
      </w:r>
      <w:r w:rsidR="00D970D0">
        <w:rPr>
          <w:rFonts w:ascii="Times New Roman" w:eastAsia="Times New Roman" w:hAnsi="Times New Roman" w:cs="Times New Roman"/>
          <w:sz w:val="24"/>
          <w:szCs w:val="24"/>
        </w:rPr>
        <w:t>g an assignment that is worth 20</w:t>
      </w:r>
      <w:r w:rsidRPr="001031F6">
        <w:rPr>
          <w:rFonts w:ascii="Times New Roman" w:eastAsia="Times New Roman" w:hAnsi="Times New Roman" w:cs="Times New Roman"/>
          <w:sz w:val="24"/>
          <w:szCs w:val="24"/>
        </w:rPr>
        <w:t>% or more of the course grade, be it from poor quality, lateness of submission, or a combination of poor quality and lateness. By contrast, students who regularly attend class, complete their work with academic integrity, and submit assignments on time will pass the course.</w:t>
      </w:r>
    </w:p>
    <w:p w:rsidR="00B30D60" w:rsidRPr="001031F6" w:rsidRDefault="00B30D60" w:rsidP="00B30D60">
      <w:pPr>
        <w:shd w:val="clear" w:color="auto" w:fill="FFFFFF"/>
        <w:spacing w:after="15" w:line="240" w:lineRule="auto"/>
        <w:rPr>
          <w:rFonts w:ascii="Times New Roman" w:eastAsia="Times New Roman" w:hAnsi="Times New Roman" w:cs="Times New Roman"/>
          <w:b/>
          <w:sz w:val="24"/>
          <w:szCs w:val="24"/>
        </w:rPr>
      </w:pPr>
      <w:r w:rsidRPr="001031F6">
        <w:rPr>
          <w:rFonts w:ascii="Times New Roman" w:eastAsia="Times New Roman" w:hAnsi="Times New Roman" w:cs="Times New Roman"/>
          <w:b/>
          <w:i/>
          <w:iCs/>
          <w:sz w:val="24"/>
          <w:szCs w:val="24"/>
        </w:rPr>
        <w:t>Withdrawal</w:t>
      </w:r>
    </w:p>
    <w:p w:rsidR="00B30D60" w:rsidRPr="001031F6" w:rsidRDefault="00B30D60" w:rsidP="00B30D60">
      <w:pPr>
        <w:shd w:val="clear" w:color="auto" w:fill="FFFFFF"/>
        <w:spacing w:after="15" w:line="240" w:lineRule="auto"/>
        <w:ind w:left="360"/>
        <w:rPr>
          <w:rFonts w:ascii="Times New Roman" w:eastAsia="Times New Roman" w:hAnsi="Times New Roman" w:cs="Times New Roman"/>
          <w:sz w:val="24"/>
          <w:szCs w:val="24"/>
        </w:rPr>
      </w:pPr>
      <w:r w:rsidRPr="001031F6">
        <w:rPr>
          <w:rFonts w:ascii="Times New Roman" w:eastAsia="Times New Roman" w:hAnsi="Times New Roman" w:cs="Times New Roman"/>
          <w:sz w:val="24"/>
          <w:szCs w:val="24"/>
        </w:rPr>
        <w:t xml:space="preserve">The last day to add a course is Wednesday, August 18. The last day to drop a course without fee penalty is Friday, August 20. The last day to withdraw from </w:t>
      </w:r>
      <w:r w:rsidRPr="001031F6">
        <w:rPr>
          <w:rFonts w:ascii="Times New Roman" w:eastAsia="Times New Roman" w:hAnsi="Times New Roman" w:cs="Times New Roman"/>
          <w:i/>
          <w:iCs/>
          <w:sz w:val="24"/>
          <w:szCs w:val="24"/>
        </w:rPr>
        <w:t>all</w:t>
      </w:r>
      <w:r w:rsidRPr="001031F6">
        <w:rPr>
          <w:rFonts w:ascii="Times New Roman" w:eastAsia="Times New Roman" w:hAnsi="Times New Roman" w:cs="Times New Roman"/>
          <w:sz w:val="24"/>
          <w:szCs w:val="24"/>
        </w:rPr>
        <w:t xml:space="preserve"> courses without academic penalty (unless previously assigned an F by professor for absences) is Thursday, October 14.</w:t>
      </w:r>
    </w:p>
    <w:p w:rsidR="00B30D60" w:rsidRPr="001031F6" w:rsidRDefault="00B30D60" w:rsidP="00B30D60">
      <w:pPr>
        <w:shd w:val="clear" w:color="auto" w:fill="FFFFFF"/>
        <w:spacing w:after="15" w:line="240" w:lineRule="auto"/>
        <w:rPr>
          <w:rFonts w:ascii="Times New Roman" w:eastAsia="Times New Roman" w:hAnsi="Times New Roman" w:cs="Times New Roman"/>
          <w:b/>
          <w:sz w:val="24"/>
          <w:szCs w:val="24"/>
        </w:rPr>
      </w:pPr>
      <w:r w:rsidRPr="001031F6">
        <w:rPr>
          <w:rFonts w:ascii="Times New Roman" w:eastAsia="Times New Roman" w:hAnsi="Times New Roman" w:cs="Times New Roman"/>
          <w:b/>
          <w:i/>
          <w:iCs/>
          <w:sz w:val="24"/>
          <w:szCs w:val="24"/>
        </w:rPr>
        <w:t>Assistance for Student Needs Related to Disability</w:t>
      </w:r>
    </w:p>
    <w:p w:rsidR="00B30D60" w:rsidRPr="001031F6" w:rsidRDefault="00B30D60" w:rsidP="00B30D60">
      <w:pPr>
        <w:shd w:val="clear" w:color="auto" w:fill="FFFFFF"/>
        <w:spacing w:after="15" w:line="240" w:lineRule="auto"/>
        <w:ind w:left="360"/>
        <w:rPr>
          <w:rFonts w:ascii="Times New Roman" w:eastAsia="Times New Roman" w:hAnsi="Times New Roman" w:cs="Times New Roman"/>
          <w:sz w:val="24"/>
          <w:szCs w:val="24"/>
        </w:rPr>
      </w:pPr>
      <w:r w:rsidRPr="001031F6">
        <w:rPr>
          <w:rFonts w:ascii="Times New Roman" w:eastAsia="Times New Roman" w:hAnsi="Times New Roman" w:cs="Times New Roman"/>
          <w:sz w:val="24"/>
          <w:szCs w:val="24"/>
        </w:rPr>
        <w:t xml:space="preserve">If you have a disability as described by the Americans with Disabilities Act (ADA) and the Rehabilitation Act of 1973, Section 504, you may be eligible to receive accommodations to assist in programmatic and physical accessibility.  Disability Services, a unit of the GCSU Office of Institutional Equity and Diversity, can assist you in formulating a reasonable accommodation plan and in providing support in developing appropriate accommodations to ensure equal access to all GCSU programs and facilities. Course requirements will not be waived, but accommodations may assist you in meeting the requirements.  For documentation requirements and for additional information, we recommend that you contact </w:t>
      </w:r>
      <w:hyperlink r:id="rId19" w:history="1">
        <w:r w:rsidRPr="001031F6">
          <w:rPr>
            <w:rFonts w:ascii="Times New Roman" w:eastAsia="Times New Roman" w:hAnsi="Times New Roman" w:cs="Times New Roman"/>
            <w:color w:val="034E99"/>
            <w:sz w:val="24"/>
            <w:szCs w:val="24"/>
            <w:u w:val="single"/>
          </w:rPr>
          <w:t>Disability Services</w:t>
        </w:r>
      </w:hyperlink>
      <w:r w:rsidRPr="001031F6">
        <w:rPr>
          <w:rFonts w:ascii="Times New Roman" w:eastAsia="Times New Roman" w:hAnsi="Times New Roman" w:cs="Times New Roman"/>
          <w:sz w:val="24"/>
          <w:szCs w:val="24"/>
        </w:rPr>
        <w:t xml:space="preserve"> located in Maxwell Student Union at 478-445-5931 or 478-445-4233.</w:t>
      </w:r>
    </w:p>
    <w:p w:rsidR="00B30D60" w:rsidRPr="001031F6" w:rsidRDefault="00B30D60" w:rsidP="00B83943">
      <w:pPr>
        <w:shd w:val="clear" w:color="auto" w:fill="FFFFFF"/>
        <w:spacing w:after="15" w:line="240" w:lineRule="auto"/>
        <w:rPr>
          <w:rFonts w:ascii="Times New Roman" w:eastAsia="Times New Roman" w:hAnsi="Times New Roman" w:cs="Times New Roman"/>
          <w:b/>
          <w:sz w:val="24"/>
          <w:szCs w:val="24"/>
        </w:rPr>
      </w:pPr>
      <w:r w:rsidRPr="001031F6">
        <w:rPr>
          <w:rFonts w:ascii="Times New Roman" w:eastAsia="Times New Roman" w:hAnsi="Times New Roman" w:cs="Times New Roman"/>
          <w:b/>
          <w:i/>
          <w:iCs/>
          <w:sz w:val="24"/>
          <w:szCs w:val="24"/>
        </w:rPr>
        <w:t>The Writing Center</w:t>
      </w:r>
    </w:p>
    <w:p w:rsidR="00B30D60" w:rsidRPr="001031F6" w:rsidRDefault="003F5254" w:rsidP="00B30D60">
      <w:pPr>
        <w:shd w:val="clear" w:color="auto" w:fill="FFFFFF"/>
        <w:spacing w:after="15" w:line="240" w:lineRule="auto"/>
        <w:ind w:left="360"/>
        <w:rPr>
          <w:rFonts w:ascii="Times New Roman" w:eastAsia="Times New Roman" w:hAnsi="Times New Roman" w:cs="Times New Roman"/>
          <w:sz w:val="24"/>
          <w:szCs w:val="24"/>
        </w:rPr>
      </w:pPr>
      <w:hyperlink r:id="rId20" w:history="1">
        <w:r w:rsidR="00B30D60" w:rsidRPr="001031F6">
          <w:rPr>
            <w:rFonts w:ascii="Times New Roman" w:eastAsia="Times New Roman" w:hAnsi="Times New Roman" w:cs="Times New Roman"/>
            <w:color w:val="034E99"/>
            <w:sz w:val="24"/>
            <w:szCs w:val="24"/>
            <w:u w:val="single"/>
          </w:rPr>
          <w:t>The Writing Center</w:t>
        </w:r>
      </w:hyperlink>
      <w:r w:rsidR="00B30D60" w:rsidRPr="001031F6">
        <w:rPr>
          <w:rFonts w:ascii="Times New Roman" w:eastAsia="Times New Roman" w:hAnsi="Times New Roman" w:cs="Times New Roman"/>
          <w:sz w:val="24"/>
          <w:szCs w:val="24"/>
        </w:rPr>
        <w:t xml:space="preserve"> is a free service available to all members of the university community.</w:t>
      </w:r>
      <w:r w:rsidR="00CF360D" w:rsidRPr="001031F6">
        <w:rPr>
          <w:rFonts w:ascii="Times New Roman" w:eastAsia="Times New Roman" w:hAnsi="Times New Roman" w:cs="Times New Roman"/>
          <w:sz w:val="24"/>
          <w:szCs w:val="24"/>
        </w:rPr>
        <w:t xml:space="preserve"> USE IT.</w:t>
      </w:r>
      <w:r w:rsidR="00B30D60" w:rsidRPr="001031F6">
        <w:rPr>
          <w:rFonts w:ascii="Times New Roman" w:eastAsia="Times New Roman" w:hAnsi="Times New Roman" w:cs="Times New Roman"/>
          <w:sz w:val="24"/>
          <w:szCs w:val="24"/>
        </w:rPr>
        <w:t xml:space="preserve"> </w:t>
      </w:r>
      <w:proofErr w:type="gramStart"/>
      <w:r w:rsidR="00B30D60" w:rsidRPr="001031F6">
        <w:rPr>
          <w:rFonts w:ascii="Times New Roman" w:eastAsia="Times New Roman" w:hAnsi="Times New Roman" w:cs="Times New Roman"/>
          <w:sz w:val="24"/>
          <w:szCs w:val="24"/>
        </w:rPr>
        <w:t>Consultants</w:t>
      </w:r>
      <w:r w:rsidR="004F7847" w:rsidRPr="001031F6">
        <w:rPr>
          <w:rFonts w:ascii="Times New Roman" w:eastAsia="Times New Roman" w:hAnsi="Times New Roman" w:cs="Times New Roman"/>
          <w:sz w:val="24"/>
          <w:szCs w:val="24"/>
        </w:rPr>
        <w:t>, staffed by first-year MFA students,</w:t>
      </w:r>
      <w:r w:rsidR="00B30D60" w:rsidRPr="001031F6">
        <w:rPr>
          <w:rFonts w:ascii="Times New Roman" w:eastAsia="Times New Roman" w:hAnsi="Times New Roman" w:cs="Times New Roman"/>
          <w:sz w:val="24"/>
          <w:szCs w:val="24"/>
        </w:rPr>
        <w:t xml:space="preserve"> assist writers in the writing process, from conception and organization of compositions to revision to documentation of research.</w:t>
      </w:r>
      <w:proofErr w:type="gramEnd"/>
      <w:r w:rsidR="00B30D60" w:rsidRPr="001031F6">
        <w:rPr>
          <w:rFonts w:ascii="Times New Roman" w:eastAsia="Times New Roman" w:hAnsi="Times New Roman" w:cs="Times New Roman"/>
          <w:sz w:val="24"/>
          <w:szCs w:val="24"/>
        </w:rPr>
        <w:t xml:space="preserve"> Located in Lanier Hall 209, the Center is open Monday through Friday. Call 445-3370 or email </w:t>
      </w:r>
      <w:hyperlink r:id="rId21" w:history="1">
        <w:r w:rsidR="00B30D60" w:rsidRPr="001031F6">
          <w:rPr>
            <w:rFonts w:ascii="Times New Roman" w:eastAsia="Times New Roman" w:hAnsi="Times New Roman" w:cs="Times New Roman"/>
            <w:color w:val="034E99"/>
            <w:sz w:val="24"/>
            <w:szCs w:val="24"/>
            <w:u w:val="single"/>
          </w:rPr>
          <w:t>writingcr@gcsu.edu</w:t>
        </w:r>
      </w:hyperlink>
      <w:r w:rsidR="00B30D60" w:rsidRPr="001031F6">
        <w:rPr>
          <w:rFonts w:ascii="Times New Roman" w:eastAsia="Times New Roman" w:hAnsi="Times New Roman" w:cs="Times New Roman"/>
          <w:sz w:val="24"/>
          <w:szCs w:val="24"/>
        </w:rPr>
        <w:t xml:space="preserve"> for more information.</w:t>
      </w:r>
    </w:p>
    <w:p w:rsidR="00B30D60" w:rsidRPr="001031F6" w:rsidRDefault="00B30D60" w:rsidP="00B30D60">
      <w:pPr>
        <w:shd w:val="clear" w:color="auto" w:fill="FFFFFF"/>
        <w:spacing w:after="15" w:line="240" w:lineRule="auto"/>
        <w:rPr>
          <w:rFonts w:ascii="Times New Roman" w:eastAsia="Times New Roman" w:hAnsi="Times New Roman" w:cs="Times New Roman"/>
          <w:b/>
          <w:sz w:val="24"/>
          <w:szCs w:val="24"/>
        </w:rPr>
      </w:pPr>
      <w:r w:rsidRPr="001031F6">
        <w:rPr>
          <w:rFonts w:ascii="Times New Roman" w:eastAsia="Times New Roman" w:hAnsi="Times New Roman" w:cs="Times New Roman"/>
          <w:b/>
          <w:i/>
          <w:iCs/>
          <w:sz w:val="24"/>
          <w:szCs w:val="24"/>
        </w:rPr>
        <w:t>Fire Drills</w:t>
      </w:r>
    </w:p>
    <w:p w:rsidR="00B30D60" w:rsidRPr="001031F6" w:rsidRDefault="00B30D60" w:rsidP="00B30D60">
      <w:pPr>
        <w:shd w:val="clear" w:color="auto" w:fill="FFFFFF"/>
        <w:spacing w:after="15" w:line="240" w:lineRule="auto"/>
        <w:ind w:left="360"/>
        <w:rPr>
          <w:rFonts w:ascii="Times New Roman" w:eastAsia="Times New Roman" w:hAnsi="Times New Roman" w:cs="Times New Roman"/>
          <w:sz w:val="24"/>
          <w:szCs w:val="24"/>
        </w:rPr>
      </w:pPr>
      <w:r w:rsidRPr="001031F6">
        <w:rPr>
          <w:rFonts w:ascii="Times New Roman" w:eastAsia="Times New Roman" w:hAnsi="Times New Roman" w:cs="Times New Roman"/>
          <w:sz w:val="24"/>
          <w:szCs w:val="24"/>
        </w:rPr>
        <w:t>Fire drills will be conducted during the semester.  In the event of a fire alarm signal, students will exit the building in a quick and orderly manner through the nearest hallway exit.  Learn the floor plan and exits of the A &amp; S Building.  Do not use elevators.  Crawl on the floor if you encounter heavy smoke.  Assist disabled persons and others if possible without endangering your own life.  Assemble for a head count on front lawn main campus.</w:t>
      </w:r>
    </w:p>
    <w:p w:rsidR="00B83943" w:rsidRPr="001031F6" w:rsidRDefault="00B83943" w:rsidP="001677C3">
      <w:pPr>
        <w:shd w:val="clear" w:color="auto" w:fill="FFFFFF"/>
        <w:spacing w:after="15" w:line="240" w:lineRule="auto"/>
        <w:rPr>
          <w:rFonts w:ascii="Times New Roman" w:eastAsia="Times New Roman" w:hAnsi="Times New Roman" w:cs="Times New Roman"/>
          <w:sz w:val="24"/>
          <w:szCs w:val="24"/>
        </w:rPr>
      </w:pPr>
    </w:p>
    <w:p w:rsidR="00B83943" w:rsidRPr="001031F6" w:rsidRDefault="001677C3" w:rsidP="00B83943">
      <w:pPr>
        <w:shd w:val="clear" w:color="auto" w:fill="FFFFFF"/>
        <w:spacing w:after="15" w:line="240" w:lineRule="auto"/>
        <w:jc w:val="center"/>
        <w:rPr>
          <w:rFonts w:ascii="Times New Roman" w:eastAsia="Times New Roman" w:hAnsi="Times New Roman" w:cs="Times New Roman"/>
          <w:sz w:val="24"/>
          <w:szCs w:val="24"/>
        </w:rPr>
      </w:pPr>
      <w:r w:rsidRPr="001031F6">
        <w:rPr>
          <w:rFonts w:ascii="Times New Roman" w:eastAsia="Times New Roman" w:hAnsi="Times New Roman" w:cs="Times New Roman"/>
          <w:b/>
          <w:sz w:val="24"/>
          <w:szCs w:val="24"/>
          <w:u w:val="single"/>
        </w:rPr>
        <w:t>Grade Scale</w:t>
      </w:r>
      <w:r w:rsidR="00B83943" w:rsidRPr="001031F6">
        <w:rPr>
          <w:rFonts w:ascii="Times New Roman" w:eastAsia="Times New Roman" w:hAnsi="Times New Roman" w:cs="Times New Roman"/>
          <w:b/>
          <w:sz w:val="24"/>
          <w:szCs w:val="24"/>
          <w:u w:val="single"/>
        </w:rPr>
        <w:t xml:space="preserve"> </w:t>
      </w:r>
    </w:p>
    <w:p w:rsidR="001677C3" w:rsidRPr="001031F6" w:rsidRDefault="001677C3" w:rsidP="00B83943">
      <w:pPr>
        <w:shd w:val="clear" w:color="auto" w:fill="FFFFFF"/>
        <w:spacing w:after="15" w:line="240" w:lineRule="auto"/>
        <w:jc w:val="center"/>
        <w:rPr>
          <w:rFonts w:ascii="Times New Roman" w:eastAsia="Times New Roman" w:hAnsi="Times New Roman" w:cs="Times New Roman"/>
          <w:sz w:val="24"/>
          <w:szCs w:val="24"/>
        </w:rPr>
      </w:pPr>
    </w:p>
    <w:p w:rsidR="00991A3C" w:rsidRPr="001031F6" w:rsidRDefault="001677C3" w:rsidP="00B83943">
      <w:pPr>
        <w:shd w:val="clear" w:color="auto" w:fill="FFFFFF"/>
        <w:spacing w:after="15" w:line="240" w:lineRule="auto"/>
        <w:jc w:val="center"/>
        <w:rPr>
          <w:rFonts w:ascii="Times New Roman" w:eastAsia="Times New Roman" w:hAnsi="Times New Roman" w:cs="Times New Roman"/>
          <w:sz w:val="24"/>
          <w:szCs w:val="24"/>
        </w:rPr>
      </w:pPr>
      <w:r w:rsidRPr="001031F6">
        <w:rPr>
          <w:rFonts w:ascii="Times New Roman" w:eastAsia="Times New Roman" w:hAnsi="Times New Roman" w:cs="Times New Roman"/>
          <w:sz w:val="24"/>
          <w:szCs w:val="24"/>
        </w:rPr>
        <w:t>90-100 (A); 80-89 (B); 70-79 (C); 60-69 (D); 0-59 (F)</w:t>
      </w:r>
    </w:p>
    <w:p w:rsidR="00991A3C" w:rsidRPr="001031F6" w:rsidRDefault="00991A3C" w:rsidP="00B83943">
      <w:pPr>
        <w:shd w:val="clear" w:color="auto" w:fill="FFFFFF"/>
        <w:spacing w:after="15" w:line="240" w:lineRule="auto"/>
        <w:jc w:val="center"/>
        <w:rPr>
          <w:rFonts w:ascii="Times New Roman" w:eastAsia="Times New Roman" w:hAnsi="Times New Roman" w:cs="Times New Roman"/>
          <w:sz w:val="24"/>
          <w:szCs w:val="24"/>
        </w:rPr>
      </w:pPr>
    </w:p>
    <w:p w:rsidR="001677C3" w:rsidRPr="001031F6" w:rsidRDefault="00991A3C" w:rsidP="00B83943">
      <w:pPr>
        <w:shd w:val="clear" w:color="auto" w:fill="FFFFFF"/>
        <w:spacing w:after="15" w:line="240" w:lineRule="auto"/>
        <w:jc w:val="center"/>
        <w:rPr>
          <w:rFonts w:ascii="Times New Roman" w:eastAsia="Times New Roman" w:hAnsi="Times New Roman" w:cs="Times New Roman"/>
          <w:sz w:val="24"/>
          <w:szCs w:val="24"/>
        </w:rPr>
      </w:pPr>
      <w:r w:rsidRPr="001031F6">
        <w:rPr>
          <w:rFonts w:ascii="Times New Roman" w:eastAsia="Times New Roman" w:hAnsi="Times New Roman" w:cs="Times New Roman"/>
          <w:sz w:val="24"/>
          <w:szCs w:val="24"/>
        </w:rPr>
        <w:t xml:space="preserve">Note: I </w:t>
      </w:r>
      <w:proofErr w:type="gramStart"/>
      <w:r w:rsidRPr="001031F6">
        <w:rPr>
          <w:rFonts w:ascii="Times New Roman" w:eastAsia="Times New Roman" w:hAnsi="Times New Roman" w:cs="Times New Roman"/>
          <w:sz w:val="24"/>
          <w:szCs w:val="24"/>
        </w:rPr>
        <w:t>do not round up</w:t>
      </w:r>
      <w:proofErr w:type="gramEnd"/>
      <w:r w:rsidRPr="001031F6">
        <w:rPr>
          <w:rFonts w:ascii="Times New Roman" w:eastAsia="Times New Roman" w:hAnsi="Times New Roman" w:cs="Times New Roman"/>
          <w:sz w:val="24"/>
          <w:szCs w:val="24"/>
        </w:rPr>
        <w:t xml:space="preserve">, </w:t>
      </w:r>
      <w:proofErr w:type="gramStart"/>
      <w:r w:rsidRPr="001031F6">
        <w:rPr>
          <w:rFonts w:ascii="Times New Roman" w:eastAsia="Times New Roman" w:hAnsi="Times New Roman" w:cs="Times New Roman"/>
          <w:sz w:val="24"/>
          <w:szCs w:val="24"/>
        </w:rPr>
        <w:t>so don’t ask me</w:t>
      </w:r>
      <w:proofErr w:type="gramEnd"/>
      <w:r w:rsidRPr="001031F6">
        <w:rPr>
          <w:rFonts w:ascii="Times New Roman" w:eastAsia="Times New Roman" w:hAnsi="Times New Roman" w:cs="Times New Roman"/>
          <w:sz w:val="24"/>
          <w:szCs w:val="24"/>
        </w:rPr>
        <w:t>. If your grade is a 79</w:t>
      </w:r>
      <w:r w:rsidR="008A46C5" w:rsidRPr="001031F6">
        <w:rPr>
          <w:rFonts w:ascii="Times New Roman" w:eastAsia="Times New Roman" w:hAnsi="Times New Roman" w:cs="Times New Roman"/>
          <w:sz w:val="24"/>
          <w:szCs w:val="24"/>
        </w:rPr>
        <w:t>.4</w:t>
      </w:r>
      <w:r w:rsidRPr="001031F6">
        <w:rPr>
          <w:rFonts w:ascii="Times New Roman" w:eastAsia="Times New Roman" w:hAnsi="Times New Roman" w:cs="Times New Roman"/>
          <w:sz w:val="24"/>
          <w:szCs w:val="24"/>
        </w:rPr>
        <w:t>, it’s a C.</w:t>
      </w:r>
    </w:p>
    <w:p w:rsidR="001677C3" w:rsidRPr="001031F6" w:rsidRDefault="001677C3" w:rsidP="00B83943">
      <w:pPr>
        <w:shd w:val="clear" w:color="auto" w:fill="FFFFFF"/>
        <w:spacing w:after="15" w:line="240" w:lineRule="auto"/>
        <w:jc w:val="center"/>
        <w:rPr>
          <w:rFonts w:ascii="Times New Roman" w:eastAsia="Times New Roman" w:hAnsi="Times New Roman" w:cs="Times New Roman"/>
          <w:sz w:val="24"/>
          <w:szCs w:val="24"/>
        </w:rPr>
      </w:pPr>
    </w:p>
    <w:p w:rsidR="00B83943" w:rsidRPr="001031F6" w:rsidRDefault="00B83943" w:rsidP="00B83943">
      <w:pPr>
        <w:shd w:val="clear" w:color="auto" w:fill="FFFFFF"/>
        <w:spacing w:after="15" w:line="240" w:lineRule="auto"/>
        <w:jc w:val="center"/>
        <w:rPr>
          <w:rFonts w:ascii="Times New Roman" w:eastAsia="Times New Roman" w:hAnsi="Times New Roman" w:cs="Times New Roman"/>
          <w:sz w:val="24"/>
          <w:szCs w:val="24"/>
        </w:rPr>
      </w:pPr>
    </w:p>
    <w:p w:rsidR="00B83943" w:rsidRPr="001031F6" w:rsidRDefault="00B83943" w:rsidP="00B83943">
      <w:pPr>
        <w:shd w:val="clear" w:color="auto" w:fill="FFFFFF"/>
        <w:spacing w:after="15" w:line="240" w:lineRule="auto"/>
        <w:rPr>
          <w:rFonts w:ascii="Times New Roman" w:eastAsia="Times New Roman" w:hAnsi="Times New Roman" w:cs="Times New Roman"/>
          <w:sz w:val="24"/>
          <w:szCs w:val="24"/>
        </w:rPr>
      </w:pPr>
    </w:p>
    <w:p w:rsidR="00B30D60" w:rsidRPr="001031F6" w:rsidRDefault="00B30D60" w:rsidP="00B30D60">
      <w:pPr>
        <w:shd w:val="clear" w:color="auto" w:fill="FFFFFF"/>
        <w:spacing w:after="15" w:line="240" w:lineRule="auto"/>
        <w:rPr>
          <w:rFonts w:ascii="Times New Roman" w:eastAsia="Times New Roman" w:hAnsi="Times New Roman" w:cs="Times New Roman"/>
          <w:sz w:val="24"/>
          <w:szCs w:val="24"/>
        </w:rPr>
      </w:pPr>
      <w:r w:rsidRPr="001031F6">
        <w:rPr>
          <w:rFonts w:ascii="Times New Roman" w:eastAsia="Times New Roman" w:hAnsi="Times New Roman" w:cs="Times New Roman"/>
          <w:sz w:val="24"/>
          <w:szCs w:val="24"/>
        </w:rPr>
        <w:t> </w:t>
      </w:r>
    </w:p>
    <w:p w:rsidR="00B30D60" w:rsidRPr="001031F6" w:rsidRDefault="00B30D60" w:rsidP="00B30D60">
      <w:pPr>
        <w:shd w:val="clear" w:color="auto" w:fill="FFFFFF"/>
        <w:spacing w:after="15" w:line="240" w:lineRule="auto"/>
        <w:rPr>
          <w:rFonts w:ascii="Times New Roman" w:eastAsia="Times New Roman" w:hAnsi="Times New Roman" w:cs="Times New Roman"/>
          <w:sz w:val="24"/>
          <w:szCs w:val="24"/>
        </w:rPr>
      </w:pPr>
      <w:bookmarkStart w:id="3" w:name="Schedule"/>
      <w:bookmarkEnd w:id="3"/>
      <w:r w:rsidRPr="001031F6">
        <w:rPr>
          <w:rFonts w:ascii="Times New Roman" w:eastAsia="Times New Roman" w:hAnsi="Times New Roman" w:cs="Times New Roman"/>
          <w:b/>
          <w:bCs/>
          <w:sz w:val="24"/>
          <w:szCs w:val="24"/>
        </w:rPr>
        <w:t>Course Schedule</w:t>
      </w:r>
    </w:p>
    <w:p w:rsidR="00B30D60" w:rsidRPr="00B30D60" w:rsidRDefault="00B30D60" w:rsidP="00B30D60">
      <w:pPr>
        <w:shd w:val="clear" w:color="auto" w:fill="FFFFFF"/>
        <w:spacing w:after="15" w:line="240" w:lineRule="auto"/>
        <w:rPr>
          <w:rFonts w:ascii="Verdana" w:eastAsia="Times New Roman" w:hAnsi="Verdana" w:cs="Times New Roman"/>
          <w:sz w:val="24"/>
          <w:szCs w:val="24"/>
        </w:rPr>
      </w:pPr>
      <w:r w:rsidRPr="00B30D60">
        <w:rPr>
          <w:rFonts w:ascii="Verdana" w:eastAsia="Times New Roman" w:hAnsi="Verdana" w:cs="Times New Roman"/>
          <w:sz w:val="24"/>
          <w:szCs w:val="24"/>
        </w:rPr>
        <w:t> </w:t>
      </w:r>
    </w:p>
    <w:p w:rsidR="003C36EE" w:rsidRDefault="003C36EE" w:rsidP="003C36EE">
      <w:pPr>
        <w:spacing w:after="0"/>
        <w:rPr>
          <w:rFonts w:ascii="Times New Roman" w:hAnsi="Times New Roman" w:cs="Times New Roman"/>
          <w:sz w:val="24"/>
          <w:szCs w:val="24"/>
        </w:rPr>
      </w:pPr>
      <w:r>
        <w:rPr>
          <w:rFonts w:ascii="Times New Roman" w:hAnsi="Times New Roman" w:cs="Times New Roman"/>
          <w:sz w:val="24"/>
          <w:szCs w:val="24"/>
        </w:rPr>
        <w:t xml:space="preserve">M, 8-16: </w:t>
      </w:r>
      <w:r w:rsidR="003A55AA">
        <w:rPr>
          <w:rFonts w:ascii="Times New Roman" w:hAnsi="Times New Roman" w:cs="Times New Roman"/>
          <w:sz w:val="24"/>
          <w:szCs w:val="24"/>
        </w:rPr>
        <w:t>Course/syllabus outline; introductions.</w:t>
      </w:r>
    </w:p>
    <w:p w:rsidR="003C36EE" w:rsidRDefault="003C36EE" w:rsidP="003C36EE">
      <w:pPr>
        <w:spacing w:after="0"/>
        <w:rPr>
          <w:rFonts w:ascii="Times New Roman" w:hAnsi="Times New Roman" w:cs="Times New Roman"/>
          <w:sz w:val="24"/>
          <w:szCs w:val="24"/>
        </w:rPr>
      </w:pPr>
    </w:p>
    <w:p w:rsidR="003C36EE" w:rsidRDefault="003C36EE" w:rsidP="003C36EE">
      <w:pPr>
        <w:spacing w:after="0"/>
        <w:rPr>
          <w:rFonts w:ascii="Times New Roman" w:hAnsi="Times New Roman" w:cs="Times New Roman"/>
          <w:sz w:val="24"/>
          <w:szCs w:val="24"/>
        </w:rPr>
      </w:pPr>
      <w:r>
        <w:rPr>
          <w:rFonts w:ascii="Times New Roman" w:hAnsi="Times New Roman" w:cs="Times New Roman"/>
          <w:sz w:val="24"/>
          <w:szCs w:val="24"/>
        </w:rPr>
        <w:t>W, 8-18</w:t>
      </w:r>
      <w:r w:rsidR="003A55AA">
        <w:rPr>
          <w:rFonts w:ascii="Times New Roman" w:hAnsi="Times New Roman" w:cs="Times New Roman"/>
          <w:sz w:val="24"/>
          <w:szCs w:val="24"/>
        </w:rPr>
        <w:t xml:space="preserve">: </w:t>
      </w:r>
      <w:r w:rsidR="00343A5B">
        <w:rPr>
          <w:rFonts w:ascii="Times New Roman" w:hAnsi="Times New Roman" w:cs="Times New Roman"/>
          <w:sz w:val="24"/>
          <w:szCs w:val="24"/>
        </w:rPr>
        <w:t xml:space="preserve">W &amp; R, 1-10; </w:t>
      </w:r>
      <w:r w:rsidR="001764C5">
        <w:rPr>
          <w:rFonts w:ascii="Times New Roman" w:hAnsi="Times New Roman" w:cs="Times New Roman"/>
          <w:sz w:val="24"/>
          <w:szCs w:val="24"/>
        </w:rPr>
        <w:t>personal narrative run-through, basics</w:t>
      </w:r>
    </w:p>
    <w:p w:rsidR="00343A5B" w:rsidRDefault="00343A5B" w:rsidP="003C36EE">
      <w:pPr>
        <w:spacing w:after="0"/>
        <w:rPr>
          <w:rFonts w:ascii="Times New Roman" w:hAnsi="Times New Roman" w:cs="Times New Roman"/>
          <w:sz w:val="24"/>
          <w:szCs w:val="24"/>
        </w:rPr>
      </w:pPr>
      <w:r>
        <w:rPr>
          <w:rFonts w:ascii="Times New Roman" w:hAnsi="Times New Roman" w:cs="Times New Roman"/>
          <w:sz w:val="24"/>
          <w:szCs w:val="24"/>
        </w:rPr>
        <w:tab/>
        <w:t xml:space="preserve">   Journal Entry: “Unique experience”</w:t>
      </w:r>
    </w:p>
    <w:p w:rsidR="003C36EE" w:rsidRDefault="003C36EE" w:rsidP="003C36EE">
      <w:pPr>
        <w:spacing w:after="0"/>
        <w:rPr>
          <w:rFonts w:ascii="Times New Roman" w:hAnsi="Times New Roman" w:cs="Times New Roman"/>
          <w:sz w:val="24"/>
          <w:szCs w:val="24"/>
        </w:rPr>
      </w:pPr>
    </w:p>
    <w:p w:rsidR="00343A5B" w:rsidRDefault="003C36EE" w:rsidP="003C36EE">
      <w:pPr>
        <w:spacing w:after="0"/>
        <w:rPr>
          <w:rFonts w:ascii="Times New Roman" w:hAnsi="Times New Roman" w:cs="Times New Roman"/>
          <w:sz w:val="24"/>
          <w:szCs w:val="24"/>
        </w:rPr>
      </w:pPr>
      <w:r>
        <w:rPr>
          <w:rFonts w:ascii="Times New Roman" w:hAnsi="Times New Roman" w:cs="Times New Roman"/>
          <w:sz w:val="24"/>
          <w:szCs w:val="24"/>
        </w:rPr>
        <w:t>F, 8-20</w:t>
      </w:r>
      <w:r w:rsidR="003A55AA">
        <w:rPr>
          <w:rFonts w:ascii="Times New Roman" w:hAnsi="Times New Roman" w:cs="Times New Roman"/>
          <w:sz w:val="24"/>
          <w:szCs w:val="24"/>
        </w:rPr>
        <w:t xml:space="preserve">: </w:t>
      </w:r>
      <w:r w:rsidR="00343A5B">
        <w:rPr>
          <w:rFonts w:ascii="Times New Roman" w:hAnsi="Times New Roman" w:cs="Times New Roman"/>
          <w:sz w:val="24"/>
          <w:szCs w:val="24"/>
        </w:rPr>
        <w:t>Stewart, “Commencement Speech” (125)</w:t>
      </w:r>
    </w:p>
    <w:p w:rsidR="003C36EE" w:rsidRDefault="00343A5B" w:rsidP="003C36EE">
      <w:pPr>
        <w:spacing w:after="0"/>
        <w:rPr>
          <w:rFonts w:ascii="Times New Roman" w:hAnsi="Times New Roman" w:cs="Times New Roman"/>
          <w:sz w:val="24"/>
          <w:szCs w:val="24"/>
        </w:rPr>
      </w:pPr>
      <w:r>
        <w:rPr>
          <w:rFonts w:ascii="Times New Roman" w:hAnsi="Times New Roman" w:cs="Times New Roman"/>
          <w:sz w:val="24"/>
          <w:szCs w:val="24"/>
        </w:rPr>
        <w:tab/>
        <w:t xml:space="preserve">  Journal Entry: “Why am I in college?”</w:t>
      </w:r>
    </w:p>
    <w:p w:rsidR="003C36EE" w:rsidRDefault="003C36EE" w:rsidP="003C36EE">
      <w:pPr>
        <w:spacing w:after="0"/>
        <w:rPr>
          <w:rFonts w:ascii="Times New Roman" w:hAnsi="Times New Roman" w:cs="Times New Roman"/>
          <w:sz w:val="24"/>
          <w:szCs w:val="24"/>
        </w:rPr>
      </w:pPr>
    </w:p>
    <w:p w:rsidR="008457F9" w:rsidRDefault="003C36EE" w:rsidP="003C36EE">
      <w:pPr>
        <w:spacing w:after="0"/>
        <w:rPr>
          <w:rFonts w:ascii="Times New Roman" w:hAnsi="Times New Roman" w:cs="Times New Roman"/>
          <w:sz w:val="24"/>
          <w:szCs w:val="24"/>
        </w:rPr>
      </w:pPr>
      <w:r>
        <w:rPr>
          <w:rFonts w:ascii="Times New Roman" w:hAnsi="Times New Roman" w:cs="Times New Roman"/>
          <w:sz w:val="24"/>
          <w:szCs w:val="24"/>
        </w:rPr>
        <w:t>M, 8-23</w:t>
      </w:r>
      <w:r w:rsidR="003A55AA">
        <w:rPr>
          <w:rFonts w:ascii="Times New Roman" w:hAnsi="Times New Roman" w:cs="Times New Roman"/>
          <w:sz w:val="24"/>
          <w:szCs w:val="24"/>
        </w:rPr>
        <w:t xml:space="preserve">: </w:t>
      </w:r>
      <w:r w:rsidR="008457F9">
        <w:rPr>
          <w:rFonts w:ascii="Times New Roman" w:hAnsi="Times New Roman" w:cs="Times New Roman"/>
          <w:sz w:val="24"/>
          <w:szCs w:val="24"/>
        </w:rPr>
        <w:t>Sullivan, “The ‘He’ Hormone” (38)</w:t>
      </w:r>
    </w:p>
    <w:p w:rsidR="003C36EE" w:rsidRPr="00324239" w:rsidRDefault="008457F9" w:rsidP="003C36EE">
      <w:pPr>
        <w:spacing w:after="0"/>
        <w:rPr>
          <w:rFonts w:ascii="Times New Roman" w:hAnsi="Times New Roman" w:cs="Times New Roman"/>
          <w:sz w:val="24"/>
          <w:szCs w:val="24"/>
        </w:rPr>
      </w:pPr>
      <w:r>
        <w:rPr>
          <w:rFonts w:ascii="Times New Roman" w:hAnsi="Times New Roman" w:cs="Times New Roman"/>
          <w:sz w:val="24"/>
          <w:szCs w:val="24"/>
        </w:rPr>
        <w:tab/>
        <w:t xml:space="preserve">   Journal Entry: “What makes me a man/woman?”</w:t>
      </w:r>
    </w:p>
    <w:p w:rsidR="003C36EE" w:rsidRDefault="003C36EE" w:rsidP="003C36EE">
      <w:pPr>
        <w:spacing w:after="0"/>
        <w:rPr>
          <w:rFonts w:ascii="Times New Roman" w:hAnsi="Times New Roman" w:cs="Times New Roman"/>
          <w:sz w:val="24"/>
          <w:szCs w:val="24"/>
        </w:rPr>
      </w:pPr>
    </w:p>
    <w:p w:rsidR="008457F9" w:rsidRDefault="003C36EE" w:rsidP="002012B6">
      <w:pPr>
        <w:spacing w:after="0"/>
        <w:rPr>
          <w:rFonts w:ascii="Times New Roman" w:hAnsi="Times New Roman" w:cs="Times New Roman"/>
          <w:sz w:val="24"/>
          <w:szCs w:val="24"/>
        </w:rPr>
      </w:pPr>
      <w:r>
        <w:rPr>
          <w:rFonts w:ascii="Times New Roman" w:hAnsi="Times New Roman" w:cs="Times New Roman"/>
          <w:sz w:val="24"/>
          <w:szCs w:val="24"/>
        </w:rPr>
        <w:t>W, 8-25</w:t>
      </w:r>
      <w:r w:rsidR="00324239">
        <w:rPr>
          <w:rFonts w:ascii="Times New Roman" w:hAnsi="Times New Roman" w:cs="Times New Roman"/>
          <w:sz w:val="24"/>
          <w:szCs w:val="24"/>
        </w:rPr>
        <w:t xml:space="preserve">: </w:t>
      </w:r>
      <w:proofErr w:type="spellStart"/>
      <w:proofErr w:type="gramStart"/>
      <w:r w:rsidR="008457F9">
        <w:rPr>
          <w:rFonts w:ascii="Times New Roman" w:hAnsi="Times New Roman" w:cs="Times New Roman"/>
          <w:sz w:val="24"/>
          <w:szCs w:val="24"/>
        </w:rPr>
        <w:t>Grealy</w:t>
      </w:r>
      <w:proofErr w:type="spellEnd"/>
      <w:r w:rsidR="008457F9">
        <w:rPr>
          <w:rFonts w:ascii="Times New Roman" w:hAnsi="Times New Roman" w:cs="Times New Roman"/>
          <w:sz w:val="24"/>
          <w:szCs w:val="24"/>
        </w:rPr>
        <w:t>,</w:t>
      </w:r>
      <w:proofErr w:type="gramEnd"/>
      <w:r w:rsidR="008457F9">
        <w:rPr>
          <w:rFonts w:ascii="Times New Roman" w:hAnsi="Times New Roman" w:cs="Times New Roman"/>
          <w:sz w:val="24"/>
          <w:szCs w:val="24"/>
        </w:rPr>
        <w:t xml:space="preserve"> “Masks” (66)</w:t>
      </w:r>
    </w:p>
    <w:p w:rsidR="003C36EE" w:rsidRDefault="008457F9" w:rsidP="002012B6">
      <w:pPr>
        <w:spacing w:after="0"/>
        <w:rPr>
          <w:rFonts w:ascii="Times New Roman" w:hAnsi="Times New Roman" w:cs="Times New Roman"/>
          <w:sz w:val="24"/>
          <w:szCs w:val="24"/>
        </w:rPr>
      </w:pPr>
      <w:r>
        <w:rPr>
          <w:rFonts w:ascii="Times New Roman" w:hAnsi="Times New Roman" w:cs="Times New Roman"/>
          <w:sz w:val="24"/>
          <w:szCs w:val="24"/>
        </w:rPr>
        <w:tab/>
        <w:t xml:space="preserve">   Journal Entry: “To be _____ is to know…”</w:t>
      </w:r>
    </w:p>
    <w:p w:rsidR="00324239" w:rsidRDefault="00324239" w:rsidP="003C36EE">
      <w:pPr>
        <w:spacing w:after="0"/>
        <w:rPr>
          <w:rFonts w:ascii="Times New Roman" w:hAnsi="Times New Roman" w:cs="Times New Roman"/>
          <w:sz w:val="24"/>
          <w:szCs w:val="24"/>
        </w:rPr>
      </w:pPr>
    </w:p>
    <w:p w:rsidR="008457F9" w:rsidRDefault="003C36EE" w:rsidP="003C36EE">
      <w:pPr>
        <w:spacing w:after="0"/>
        <w:rPr>
          <w:rFonts w:ascii="Times New Roman" w:hAnsi="Times New Roman" w:cs="Times New Roman"/>
          <w:sz w:val="24"/>
          <w:szCs w:val="24"/>
        </w:rPr>
      </w:pPr>
      <w:r>
        <w:rPr>
          <w:rFonts w:ascii="Times New Roman" w:hAnsi="Times New Roman" w:cs="Times New Roman"/>
          <w:sz w:val="24"/>
          <w:szCs w:val="24"/>
        </w:rPr>
        <w:t>F, 8-27</w:t>
      </w:r>
      <w:r w:rsidR="00324239">
        <w:rPr>
          <w:rFonts w:ascii="Times New Roman" w:hAnsi="Times New Roman" w:cs="Times New Roman"/>
          <w:sz w:val="24"/>
          <w:szCs w:val="24"/>
        </w:rPr>
        <w:t xml:space="preserve">: </w:t>
      </w:r>
      <w:proofErr w:type="spellStart"/>
      <w:r w:rsidR="008457F9">
        <w:rPr>
          <w:rFonts w:ascii="Times New Roman" w:hAnsi="Times New Roman" w:cs="Times New Roman"/>
          <w:sz w:val="24"/>
          <w:szCs w:val="24"/>
        </w:rPr>
        <w:t>Keillor</w:t>
      </w:r>
      <w:proofErr w:type="spellEnd"/>
      <w:r w:rsidR="008457F9">
        <w:rPr>
          <w:rFonts w:ascii="Times New Roman" w:hAnsi="Times New Roman" w:cs="Times New Roman"/>
          <w:sz w:val="24"/>
          <w:szCs w:val="24"/>
        </w:rPr>
        <w:t xml:space="preserve">, “A </w:t>
      </w:r>
      <w:proofErr w:type="spellStart"/>
      <w:r w:rsidR="008457F9">
        <w:rPr>
          <w:rFonts w:ascii="Times New Roman" w:hAnsi="Times New Roman" w:cs="Times New Roman"/>
          <w:sz w:val="24"/>
          <w:szCs w:val="24"/>
        </w:rPr>
        <w:t>Wobegon</w:t>
      </w:r>
      <w:proofErr w:type="spellEnd"/>
      <w:r w:rsidR="008457F9">
        <w:rPr>
          <w:rFonts w:ascii="Times New Roman" w:hAnsi="Times New Roman" w:cs="Times New Roman"/>
          <w:sz w:val="24"/>
          <w:szCs w:val="24"/>
        </w:rPr>
        <w:t xml:space="preserve"> Holiday Dinner” (112)</w:t>
      </w:r>
    </w:p>
    <w:p w:rsidR="003C36EE" w:rsidRPr="00324239" w:rsidRDefault="008457F9" w:rsidP="003C36EE">
      <w:pPr>
        <w:spacing w:after="0"/>
        <w:rPr>
          <w:rFonts w:ascii="Times New Roman" w:hAnsi="Times New Roman" w:cs="Times New Roman"/>
          <w:sz w:val="24"/>
          <w:szCs w:val="24"/>
        </w:rPr>
      </w:pPr>
      <w:r>
        <w:rPr>
          <w:rFonts w:ascii="Times New Roman" w:hAnsi="Times New Roman" w:cs="Times New Roman"/>
          <w:sz w:val="24"/>
          <w:szCs w:val="24"/>
        </w:rPr>
        <w:tab/>
        <w:t xml:space="preserve">  Journal Entry: A _____ Holiday Dinner”</w:t>
      </w:r>
    </w:p>
    <w:p w:rsidR="003C36EE" w:rsidRDefault="003C36EE" w:rsidP="003C36EE">
      <w:pPr>
        <w:spacing w:after="0"/>
        <w:rPr>
          <w:rFonts w:ascii="Times New Roman" w:hAnsi="Times New Roman" w:cs="Times New Roman"/>
          <w:sz w:val="24"/>
          <w:szCs w:val="24"/>
        </w:rPr>
      </w:pPr>
    </w:p>
    <w:p w:rsidR="005C736F" w:rsidRDefault="003C36EE" w:rsidP="003C36EE">
      <w:pPr>
        <w:spacing w:after="0"/>
        <w:rPr>
          <w:rFonts w:ascii="Times New Roman" w:hAnsi="Times New Roman" w:cs="Times New Roman"/>
          <w:sz w:val="24"/>
          <w:szCs w:val="24"/>
        </w:rPr>
      </w:pPr>
      <w:r>
        <w:rPr>
          <w:rFonts w:ascii="Times New Roman" w:hAnsi="Times New Roman" w:cs="Times New Roman"/>
          <w:sz w:val="24"/>
          <w:szCs w:val="24"/>
        </w:rPr>
        <w:t>M, 8-30</w:t>
      </w:r>
      <w:r w:rsidR="00324239">
        <w:rPr>
          <w:rFonts w:ascii="Times New Roman" w:hAnsi="Times New Roman" w:cs="Times New Roman"/>
          <w:sz w:val="24"/>
          <w:szCs w:val="24"/>
        </w:rPr>
        <w:t xml:space="preserve">: </w:t>
      </w:r>
      <w:r w:rsidR="005C736F">
        <w:rPr>
          <w:rFonts w:ascii="Times New Roman" w:hAnsi="Times New Roman" w:cs="Times New Roman"/>
          <w:sz w:val="24"/>
          <w:szCs w:val="24"/>
        </w:rPr>
        <w:t>Davis, “Team USA” (261)</w:t>
      </w:r>
    </w:p>
    <w:p w:rsidR="002012B6" w:rsidRDefault="005C736F" w:rsidP="003C36EE">
      <w:pPr>
        <w:spacing w:after="0"/>
        <w:rPr>
          <w:rFonts w:ascii="Times New Roman" w:hAnsi="Times New Roman" w:cs="Times New Roman"/>
          <w:sz w:val="24"/>
          <w:szCs w:val="24"/>
        </w:rPr>
      </w:pPr>
      <w:r>
        <w:rPr>
          <w:rFonts w:ascii="Times New Roman" w:hAnsi="Times New Roman" w:cs="Times New Roman"/>
          <w:sz w:val="24"/>
          <w:szCs w:val="24"/>
        </w:rPr>
        <w:tab/>
        <w:t xml:space="preserve">   Journal Entry: “For the hell of it.”</w:t>
      </w:r>
    </w:p>
    <w:p w:rsidR="003C36EE" w:rsidRDefault="003C36EE" w:rsidP="003C36EE">
      <w:pPr>
        <w:spacing w:after="0"/>
        <w:rPr>
          <w:rFonts w:ascii="Times New Roman" w:hAnsi="Times New Roman" w:cs="Times New Roman"/>
          <w:sz w:val="24"/>
          <w:szCs w:val="24"/>
        </w:rPr>
      </w:pPr>
    </w:p>
    <w:p w:rsidR="003C36EE" w:rsidRDefault="003C36EE" w:rsidP="003C36EE">
      <w:pPr>
        <w:spacing w:after="0"/>
        <w:rPr>
          <w:rFonts w:ascii="Times New Roman" w:hAnsi="Times New Roman" w:cs="Times New Roman"/>
          <w:sz w:val="24"/>
          <w:szCs w:val="24"/>
        </w:rPr>
      </w:pPr>
      <w:r>
        <w:rPr>
          <w:rFonts w:ascii="Times New Roman" w:hAnsi="Times New Roman" w:cs="Times New Roman"/>
          <w:sz w:val="24"/>
          <w:szCs w:val="24"/>
        </w:rPr>
        <w:t>W, 9-1</w:t>
      </w:r>
      <w:r w:rsidR="00C369E4">
        <w:rPr>
          <w:rFonts w:ascii="Times New Roman" w:hAnsi="Times New Roman" w:cs="Times New Roman"/>
          <w:sz w:val="24"/>
          <w:szCs w:val="24"/>
        </w:rPr>
        <w:t xml:space="preserve">: </w:t>
      </w:r>
      <w:r w:rsidR="005C736F">
        <w:rPr>
          <w:rFonts w:ascii="Times New Roman" w:hAnsi="Times New Roman" w:cs="Times New Roman"/>
          <w:sz w:val="24"/>
          <w:szCs w:val="24"/>
        </w:rPr>
        <w:t>Flynn, “Another Bullshit Night in Suck City” (distributed)</w:t>
      </w:r>
    </w:p>
    <w:p w:rsidR="003C36EE" w:rsidRDefault="003C36EE" w:rsidP="003C36EE">
      <w:pPr>
        <w:spacing w:after="0"/>
        <w:rPr>
          <w:rFonts w:ascii="Times New Roman" w:hAnsi="Times New Roman" w:cs="Times New Roman"/>
          <w:sz w:val="24"/>
          <w:szCs w:val="24"/>
        </w:rPr>
      </w:pPr>
    </w:p>
    <w:p w:rsidR="00EA12DF" w:rsidRDefault="003C36EE" w:rsidP="002012B6">
      <w:pPr>
        <w:spacing w:after="0"/>
        <w:rPr>
          <w:rFonts w:ascii="Times New Roman" w:hAnsi="Times New Roman" w:cs="Times New Roman"/>
          <w:sz w:val="24"/>
          <w:szCs w:val="24"/>
        </w:rPr>
      </w:pPr>
      <w:r>
        <w:rPr>
          <w:rFonts w:ascii="Times New Roman" w:hAnsi="Times New Roman" w:cs="Times New Roman"/>
          <w:sz w:val="24"/>
          <w:szCs w:val="24"/>
        </w:rPr>
        <w:t>F, 9-3</w:t>
      </w:r>
      <w:r w:rsidR="00C369E4">
        <w:rPr>
          <w:rFonts w:ascii="Times New Roman" w:hAnsi="Times New Roman" w:cs="Times New Roman"/>
          <w:sz w:val="24"/>
          <w:szCs w:val="24"/>
        </w:rPr>
        <w:t xml:space="preserve">: </w:t>
      </w:r>
      <w:r w:rsidR="002A47F0" w:rsidRPr="001764C5">
        <w:rPr>
          <w:rFonts w:ascii="Times New Roman Bold" w:hAnsi="Times New Roman Bold" w:cs="Times New Roman"/>
          <w:b/>
          <w:sz w:val="24"/>
          <w:szCs w:val="24"/>
        </w:rPr>
        <w:t>Paper 1 Due (Personal Na</w:t>
      </w:r>
      <w:r w:rsidR="00EA12DF" w:rsidRPr="001764C5">
        <w:rPr>
          <w:rFonts w:ascii="Times New Roman Bold" w:hAnsi="Times New Roman Bold" w:cs="Times New Roman"/>
          <w:b/>
          <w:sz w:val="24"/>
          <w:szCs w:val="24"/>
        </w:rPr>
        <w:t>rrative)</w:t>
      </w:r>
    </w:p>
    <w:p w:rsidR="003C36EE" w:rsidRDefault="00EA12DF" w:rsidP="002012B6">
      <w:pPr>
        <w:spacing w:after="0"/>
        <w:rPr>
          <w:rFonts w:ascii="Times New Roman" w:hAnsi="Times New Roman" w:cs="Times New Roman"/>
          <w:sz w:val="24"/>
          <w:szCs w:val="24"/>
        </w:rPr>
      </w:pPr>
      <w:r>
        <w:rPr>
          <w:rFonts w:ascii="Times New Roman" w:hAnsi="Times New Roman" w:cs="Times New Roman"/>
          <w:sz w:val="24"/>
          <w:szCs w:val="24"/>
        </w:rPr>
        <w:tab/>
        <w:t>Journal Entry: “These Two Songs”</w:t>
      </w:r>
    </w:p>
    <w:p w:rsidR="003C36EE" w:rsidRDefault="003C36EE" w:rsidP="003C36EE">
      <w:pPr>
        <w:spacing w:after="0"/>
        <w:rPr>
          <w:rFonts w:ascii="Times New Roman" w:hAnsi="Times New Roman" w:cs="Times New Roman"/>
          <w:sz w:val="24"/>
          <w:szCs w:val="24"/>
        </w:rPr>
      </w:pPr>
    </w:p>
    <w:p w:rsidR="008C069A" w:rsidRDefault="003C36EE" w:rsidP="003C36EE">
      <w:pPr>
        <w:spacing w:after="0"/>
        <w:rPr>
          <w:rFonts w:ascii="Times New Roman" w:hAnsi="Times New Roman" w:cs="Times New Roman"/>
          <w:sz w:val="24"/>
          <w:szCs w:val="24"/>
        </w:rPr>
      </w:pPr>
      <w:r>
        <w:rPr>
          <w:rFonts w:ascii="Times New Roman" w:hAnsi="Times New Roman" w:cs="Times New Roman"/>
          <w:sz w:val="24"/>
          <w:szCs w:val="24"/>
        </w:rPr>
        <w:t>M, 9-6 (Labor Day, no class)</w:t>
      </w:r>
    </w:p>
    <w:p w:rsidR="003C36EE" w:rsidRDefault="003C36EE" w:rsidP="003C36EE">
      <w:pPr>
        <w:spacing w:after="0"/>
        <w:rPr>
          <w:rFonts w:ascii="Times New Roman" w:hAnsi="Times New Roman" w:cs="Times New Roman"/>
          <w:sz w:val="24"/>
          <w:szCs w:val="24"/>
        </w:rPr>
      </w:pPr>
    </w:p>
    <w:p w:rsidR="002012B6" w:rsidRDefault="003C36EE" w:rsidP="002012B6">
      <w:pPr>
        <w:spacing w:after="0"/>
        <w:rPr>
          <w:rFonts w:ascii="Times New Roman" w:hAnsi="Times New Roman" w:cs="Times New Roman"/>
          <w:sz w:val="24"/>
          <w:szCs w:val="24"/>
        </w:rPr>
      </w:pPr>
      <w:r>
        <w:rPr>
          <w:rFonts w:ascii="Times New Roman" w:hAnsi="Times New Roman" w:cs="Times New Roman"/>
          <w:sz w:val="24"/>
          <w:szCs w:val="24"/>
        </w:rPr>
        <w:t>W, 9-8</w:t>
      </w:r>
      <w:r w:rsidR="00875427">
        <w:rPr>
          <w:rFonts w:ascii="Times New Roman" w:hAnsi="Times New Roman" w:cs="Times New Roman"/>
          <w:sz w:val="24"/>
          <w:szCs w:val="24"/>
        </w:rPr>
        <w:t xml:space="preserve">: </w:t>
      </w:r>
      <w:r w:rsidR="00EA12DF">
        <w:rPr>
          <w:rFonts w:ascii="Times New Roman" w:hAnsi="Times New Roman" w:cs="Times New Roman"/>
          <w:sz w:val="24"/>
          <w:szCs w:val="24"/>
        </w:rPr>
        <w:t>Personal Narrative in-class peer review</w:t>
      </w:r>
    </w:p>
    <w:p w:rsidR="003C36EE" w:rsidRDefault="003C36EE" w:rsidP="002012B6">
      <w:pPr>
        <w:spacing w:after="0"/>
        <w:rPr>
          <w:rFonts w:ascii="Times New Roman" w:hAnsi="Times New Roman" w:cs="Times New Roman"/>
          <w:sz w:val="24"/>
          <w:szCs w:val="24"/>
        </w:rPr>
      </w:pPr>
    </w:p>
    <w:p w:rsidR="003C36EE" w:rsidRDefault="003C36EE" w:rsidP="003C36EE">
      <w:pPr>
        <w:spacing w:after="0"/>
        <w:rPr>
          <w:rFonts w:ascii="Times New Roman" w:hAnsi="Times New Roman" w:cs="Times New Roman"/>
          <w:sz w:val="24"/>
          <w:szCs w:val="24"/>
        </w:rPr>
      </w:pPr>
      <w:r>
        <w:rPr>
          <w:rFonts w:ascii="Times New Roman" w:hAnsi="Times New Roman" w:cs="Times New Roman"/>
          <w:sz w:val="24"/>
          <w:szCs w:val="24"/>
        </w:rPr>
        <w:t>F, 9-10</w:t>
      </w:r>
      <w:r w:rsidR="00875427">
        <w:rPr>
          <w:rFonts w:ascii="Times New Roman" w:hAnsi="Times New Roman" w:cs="Times New Roman"/>
          <w:sz w:val="24"/>
          <w:szCs w:val="24"/>
        </w:rPr>
        <w:t xml:space="preserve">: </w:t>
      </w:r>
      <w:r w:rsidR="00746C2D" w:rsidRPr="001764C5">
        <w:rPr>
          <w:rFonts w:ascii="Times New Roman Italic" w:hAnsi="Times New Roman Italic" w:cs="Times New Roman"/>
          <w:i/>
          <w:sz w:val="24"/>
          <w:szCs w:val="24"/>
        </w:rPr>
        <w:t>Once</w:t>
      </w:r>
      <w:r w:rsidR="00746C2D">
        <w:rPr>
          <w:rFonts w:ascii="Times New Roman" w:hAnsi="Times New Roman" w:cs="Times New Roman"/>
          <w:sz w:val="24"/>
          <w:szCs w:val="24"/>
        </w:rPr>
        <w:t xml:space="preserve"> (film)</w:t>
      </w:r>
    </w:p>
    <w:p w:rsidR="003C36EE" w:rsidRDefault="003C36EE" w:rsidP="003C36EE">
      <w:pPr>
        <w:spacing w:after="0"/>
        <w:rPr>
          <w:rFonts w:ascii="Times New Roman" w:hAnsi="Times New Roman" w:cs="Times New Roman"/>
          <w:sz w:val="24"/>
          <w:szCs w:val="24"/>
        </w:rPr>
      </w:pPr>
    </w:p>
    <w:p w:rsidR="00746C2D" w:rsidRDefault="003C36EE" w:rsidP="003C36EE">
      <w:pPr>
        <w:spacing w:after="0"/>
        <w:rPr>
          <w:rFonts w:ascii="Times New Roman" w:hAnsi="Times New Roman" w:cs="Times New Roman"/>
          <w:sz w:val="24"/>
          <w:szCs w:val="24"/>
        </w:rPr>
      </w:pPr>
      <w:r>
        <w:rPr>
          <w:rFonts w:ascii="Times New Roman" w:hAnsi="Times New Roman" w:cs="Times New Roman"/>
          <w:sz w:val="24"/>
          <w:szCs w:val="24"/>
        </w:rPr>
        <w:t>M, 9-13</w:t>
      </w:r>
      <w:r w:rsidR="001F2DEF">
        <w:rPr>
          <w:rFonts w:ascii="Times New Roman" w:hAnsi="Times New Roman" w:cs="Times New Roman"/>
          <w:sz w:val="24"/>
          <w:szCs w:val="24"/>
        </w:rPr>
        <w:t xml:space="preserve">: </w:t>
      </w:r>
      <w:r w:rsidR="00343A5B" w:rsidRPr="001764C5">
        <w:rPr>
          <w:rFonts w:ascii="Times New Roman Bold" w:hAnsi="Times New Roman Bold" w:cs="Times New Roman"/>
          <w:b/>
          <w:sz w:val="24"/>
          <w:szCs w:val="24"/>
        </w:rPr>
        <w:t>Paper 1 Final Draft Due</w:t>
      </w:r>
    </w:p>
    <w:p w:rsidR="003C36EE" w:rsidRDefault="00746C2D" w:rsidP="003C36EE">
      <w:pPr>
        <w:spacing w:after="0"/>
        <w:rPr>
          <w:rFonts w:ascii="Times New Roman" w:hAnsi="Times New Roman" w:cs="Times New Roman"/>
          <w:sz w:val="24"/>
          <w:szCs w:val="24"/>
        </w:rPr>
      </w:pPr>
      <w:r>
        <w:rPr>
          <w:rFonts w:ascii="Times New Roman" w:hAnsi="Times New Roman" w:cs="Times New Roman"/>
          <w:sz w:val="24"/>
          <w:szCs w:val="24"/>
        </w:rPr>
        <w:tab/>
        <w:t xml:space="preserve">   </w:t>
      </w:r>
      <w:r w:rsidRPr="001764C5">
        <w:rPr>
          <w:rFonts w:ascii="Times New Roman Italic" w:hAnsi="Times New Roman Italic" w:cs="Times New Roman"/>
          <w:i/>
          <w:sz w:val="24"/>
          <w:szCs w:val="24"/>
        </w:rPr>
        <w:t>Once</w:t>
      </w:r>
      <w:r>
        <w:rPr>
          <w:rFonts w:ascii="Times New Roman" w:hAnsi="Times New Roman" w:cs="Times New Roman"/>
          <w:sz w:val="24"/>
          <w:szCs w:val="24"/>
        </w:rPr>
        <w:t xml:space="preserve"> cont’d</w:t>
      </w:r>
    </w:p>
    <w:p w:rsidR="003C36EE" w:rsidRDefault="003C36EE" w:rsidP="003C36EE">
      <w:pPr>
        <w:spacing w:after="0"/>
        <w:rPr>
          <w:rFonts w:ascii="Times New Roman" w:hAnsi="Times New Roman" w:cs="Times New Roman"/>
          <w:sz w:val="24"/>
          <w:szCs w:val="24"/>
        </w:rPr>
      </w:pPr>
    </w:p>
    <w:p w:rsidR="00746C2D" w:rsidRDefault="003C36EE" w:rsidP="003C36EE">
      <w:pPr>
        <w:spacing w:after="0"/>
        <w:rPr>
          <w:rFonts w:ascii="Times New Roman" w:hAnsi="Times New Roman" w:cs="Times New Roman"/>
          <w:sz w:val="24"/>
          <w:szCs w:val="24"/>
        </w:rPr>
      </w:pPr>
      <w:r>
        <w:rPr>
          <w:rFonts w:ascii="Times New Roman" w:hAnsi="Times New Roman" w:cs="Times New Roman"/>
          <w:sz w:val="24"/>
          <w:szCs w:val="24"/>
        </w:rPr>
        <w:t>W, 9-15</w:t>
      </w:r>
      <w:r w:rsidR="00256630">
        <w:rPr>
          <w:rFonts w:ascii="Times New Roman" w:hAnsi="Times New Roman" w:cs="Times New Roman"/>
          <w:sz w:val="24"/>
          <w:szCs w:val="24"/>
        </w:rPr>
        <w:t xml:space="preserve">: </w:t>
      </w:r>
      <w:r w:rsidR="00746C2D">
        <w:rPr>
          <w:rFonts w:ascii="Times New Roman" w:hAnsi="Times New Roman" w:cs="Times New Roman"/>
          <w:sz w:val="24"/>
          <w:szCs w:val="24"/>
        </w:rPr>
        <w:t>Sedaris, “The End of the Affair” (335)</w:t>
      </w:r>
    </w:p>
    <w:p w:rsidR="002012B6" w:rsidRDefault="00746C2D" w:rsidP="003C36EE">
      <w:pPr>
        <w:spacing w:after="0"/>
        <w:rPr>
          <w:rFonts w:ascii="Times New Roman" w:hAnsi="Times New Roman" w:cs="Times New Roman"/>
          <w:sz w:val="24"/>
          <w:szCs w:val="24"/>
        </w:rPr>
      </w:pPr>
      <w:r>
        <w:rPr>
          <w:rFonts w:ascii="Times New Roman" w:hAnsi="Times New Roman" w:cs="Times New Roman"/>
          <w:sz w:val="24"/>
          <w:szCs w:val="24"/>
        </w:rPr>
        <w:tab/>
        <w:t xml:space="preserve">   Journal Entry: “Love: pick your cliché.”</w:t>
      </w:r>
    </w:p>
    <w:p w:rsidR="003C36EE" w:rsidRDefault="003C36EE" w:rsidP="003C36EE">
      <w:pPr>
        <w:spacing w:after="0"/>
        <w:rPr>
          <w:rFonts w:ascii="Times New Roman" w:hAnsi="Times New Roman" w:cs="Times New Roman"/>
          <w:sz w:val="24"/>
          <w:szCs w:val="24"/>
        </w:rPr>
      </w:pPr>
    </w:p>
    <w:p w:rsidR="00256630" w:rsidRDefault="003C36EE" w:rsidP="00256630">
      <w:pPr>
        <w:spacing w:after="0"/>
        <w:rPr>
          <w:rFonts w:ascii="Times New Roman" w:hAnsi="Times New Roman" w:cs="Times New Roman"/>
          <w:sz w:val="24"/>
          <w:szCs w:val="24"/>
        </w:rPr>
      </w:pPr>
      <w:r>
        <w:rPr>
          <w:rFonts w:ascii="Times New Roman" w:hAnsi="Times New Roman" w:cs="Times New Roman"/>
          <w:sz w:val="24"/>
          <w:szCs w:val="24"/>
        </w:rPr>
        <w:t>F, 9-17</w:t>
      </w:r>
      <w:r w:rsidR="00256630">
        <w:rPr>
          <w:rFonts w:ascii="Times New Roman" w:hAnsi="Times New Roman" w:cs="Times New Roman"/>
          <w:sz w:val="24"/>
          <w:szCs w:val="24"/>
        </w:rPr>
        <w:t xml:space="preserve">: </w:t>
      </w:r>
      <w:r w:rsidR="00746C2D">
        <w:rPr>
          <w:rFonts w:ascii="Times New Roman" w:hAnsi="Times New Roman" w:cs="Times New Roman"/>
          <w:sz w:val="24"/>
          <w:szCs w:val="24"/>
        </w:rPr>
        <w:t>Sanders, “Looking at Women” (384)</w:t>
      </w:r>
    </w:p>
    <w:p w:rsidR="003C36EE" w:rsidRDefault="003C36EE" w:rsidP="00256630">
      <w:pPr>
        <w:spacing w:after="0"/>
        <w:rPr>
          <w:rFonts w:ascii="Times New Roman" w:hAnsi="Times New Roman" w:cs="Times New Roman"/>
          <w:sz w:val="24"/>
          <w:szCs w:val="24"/>
        </w:rPr>
      </w:pPr>
    </w:p>
    <w:p w:rsidR="003C36EE" w:rsidRDefault="003C36EE" w:rsidP="003C36EE">
      <w:pPr>
        <w:spacing w:after="0"/>
        <w:rPr>
          <w:rFonts w:ascii="Times New Roman" w:hAnsi="Times New Roman" w:cs="Times New Roman"/>
          <w:sz w:val="24"/>
          <w:szCs w:val="24"/>
        </w:rPr>
      </w:pPr>
      <w:r>
        <w:rPr>
          <w:rFonts w:ascii="Times New Roman" w:hAnsi="Times New Roman" w:cs="Times New Roman"/>
          <w:sz w:val="24"/>
          <w:szCs w:val="24"/>
        </w:rPr>
        <w:t>M, 9-20</w:t>
      </w:r>
      <w:r w:rsidR="00256630">
        <w:rPr>
          <w:rFonts w:ascii="Times New Roman" w:hAnsi="Times New Roman" w:cs="Times New Roman"/>
          <w:sz w:val="24"/>
          <w:szCs w:val="24"/>
        </w:rPr>
        <w:t xml:space="preserve">: </w:t>
      </w:r>
      <w:proofErr w:type="spellStart"/>
      <w:r w:rsidR="00152785">
        <w:rPr>
          <w:rFonts w:ascii="Times New Roman" w:hAnsi="Times New Roman" w:cs="Times New Roman"/>
          <w:sz w:val="24"/>
          <w:szCs w:val="24"/>
        </w:rPr>
        <w:t>Udovitch</w:t>
      </w:r>
      <w:proofErr w:type="spellEnd"/>
      <w:r w:rsidR="00152785">
        <w:rPr>
          <w:rFonts w:ascii="Times New Roman" w:hAnsi="Times New Roman" w:cs="Times New Roman"/>
          <w:sz w:val="24"/>
          <w:szCs w:val="24"/>
        </w:rPr>
        <w:t>, “Secret Society of the Starving” (149)</w:t>
      </w:r>
    </w:p>
    <w:p w:rsidR="003C36EE" w:rsidRDefault="003C36EE" w:rsidP="003C36EE">
      <w:pPr>
        <w:spacing w:after="0"/>
        <w:rPr>
          <w:rFonts w:ascii="Times New Roman" w:hAnsi="Times New Roman" w:cs="Times New Roman"/>
          <w:sz w:val="24"/>
          <w:szCs w:val="24"/>
        </w:rPr>
      </w:pPr>
    </w:p>
    <w:p w:rsidR="00D531D6" w:rsidRDefault="003C36EE" w:rsidP="00D531D6">
      <w:pPr>
        <w:spacing w:after="0"/>
        <w:rPr>
          <w:rFonts w:ascii="Times New Roman" w:hAnsi="Times New Roman" w:cs="Times New Roman"/>
          <w:sz w:val="24"/>
          <w:szCs w:val="24"/>
        </w:rPr>
      </w:pPr>
      <w:r>
        <w:rPr>
          <w:rFonts w:ascii="Times New Roman" w:hAnsi="Times New Roman" w:cs="Times New Roman"/>
          <w:sz w:val="24"/>
          <w:szCs w:val="24"/>
        </w:rPr>
        <w:t>W, 9-22</w:t>
      </w:r>
      <w:r w:rsidR="00256630">
        <w:rPr>
          <w:rFonts w:ascii="Times New Roman" w:hAnsi="Times New Roman" w:cs="Times New Roman"/>
          <w:sz w:val="24"/>
          <w:szCs w:val="24"/>
        </w:rPr>
        <w:t xml:space="preserve">: </w:t>
      </w:r>
      <w:r w:rsidR="00152785">
        <w:rPr>
          <w:rFonts w:ascii="Times New Roman" w:hAnsi="Times New Roman" w:cs="Times New Roman"/>
          <w:sz w:val="24"/>
          <w:szCs w:val="24"/>
        </w:rPr>
        <w:t>Weingarten, “Pearls Before Breakfast: Joshua Bell on the Subway” (476)</w:t>
      </w:r>
    </w:p>
    <w:p w:rsidR="003C36EE" w:rsidRDefault="003C36EE" w:rsidP="003C36EE">
      <w:pPr>
        <w:spacing w:after="0"/>
        <w:rPr>
          <w:rFonts w:ascii="Times New Roman" w:hAnsi="Times New Roman" w:cs="Times New Roman"/>
          <w:sz w:val="24"/>
          <w:szCs w:val="24"/>
        </w:rPr>
      </w:pPr>
    </w:p>
    <w:p w:rsidR="003C36EE" w:rsidRDefault="003C36EE" w:rsidP="00D531D6">
      <w:pPr>
        <w:spacing w:after="0"/>
        <w:rPr>
          <w:rFonts w:ascii="Times New Roman" w:hAnsi="Times New Roman" w:cs="Times New Roman"/>
          <w:sz w:val="24"/>
          <w:szCs w:val="24"/>
        </w:rPr>
      </w:pPr>
      <w:r>
        <w:rPr>
          <w:rFonts w:ascii="Times New Roman" w:hAnsi="Times New Roman" w:cs="Times New Roman"/>
          <w:sz w:val="24"/>
          <w:szCs w:val="24"/>
        </w:rPr>
        <w:t>F, 9-24</w:t>
      </w:r>
      <w:r w:rsidR="00256630">
        <w:rPr>
          <w:rFonts w:ascii="Times New Roman" w:hAnsi="Times New Roman" w:cs="Times New Roman"/>
          <w:sz w:val="24"/>
          <w:szCs w:val="24"/>
        </w:rPr>
        <w:t xml:space="preserve">: </w:t>
      </w:r>
      <w:r w:rsidR="00D95723">
        <w:rPr>
          <w:rFonts w:ascii="Times New Roman" w:hAnsi="Times New Roman" w:cs="Times New Roman"/>
          <w:sz w:val="24"/>
          <w:szCs w:val="24"/>
        </w:rPr>
        <w:t>Rojas, “Bootleg Culture” (469)</w:t>
      </w:r>
    </w:p>
    <w:p w:rsidR="00D95723" w:rsidRDefault="00D95723" w:rsidP="003C36EE">
      <w:pPr>
        <w:spacing w:after="0"/>
        <w:rPr>
          <w:rFonts w:ascii="Times New Roman" w:hAnsi="Times New Roman" w:cs="Times New Roman"/>
          <w:sz w:val="24"/>
          <w:szCs w:val="24"/>
        </w:rPr>
      </w:pPr>
      <w:r>
        <w:rPr>
          <w:rFonts w:ascii="Times New Roman" w:hAnsi="Times New Roman" w:cs="Times New Roman"/>
          <w:sz w:val="24"/>
          <w:szCs w:val="24"/>
        </w:rPr>
        <w:tab/>
        <w:t xml:space="preserve">  Journal Entry: “Your Free Music”</w:t>
      </w:r>
    </w:p>
    <w:p w:rsidR="003C36EE" w:rsidRDefault="003C36EE" w:rsidP="003C36EE">
      <w:pPr>
        <w:spacing w:after="0"/>
        <w:rPr>
          <w:rFonts w:ascii="Times New Roman" w:hAnsi="Times New Roman" w:cs="Times New Roman"/>
          <w:sz w:val="24"/>
          <w:szCs w:val="24"/>
        </w:rPr>
      </w:pPr>
    </w:p>
    <w:p w:rsidR="003C36EE" w:rsidRDefault="003C36EE" w:rsidP="003C36EE">
      <w:pPr>
        <w:spacing w:after="0"/>
        <w:rPr>
          <w:rFonts w:ascii="Times New Roman" w:hAnsi="Times New Roman" w:cs="Times New Roman"/>
          <w:sz w:val="24"/>
          <w:szCs w:val="24"/>
        </w:rPr>
      </w:pPr>
      <w:r>
        <w:rPr>
          <w:rFonts w:ascii="Times New Roman" w:hAnsi="Times New Roman" w:cs="Times New Roman"/>
          <w:sz w:val="24"/>
          <w:szCs w:val="24"/>
        </w:rPr>
        <w:t>M, 9-27</w:t>
      </w:r>
      <w:r w:rsidR="00B75612">
        <w:rPr>
          <w:rFonts w:ascii="Times New Roman" w:hAnsi="Times New Roman" w:cs="Times New Roman"/>
          <w:sz w:val="24"/>
          <w:szCs w:val="24"/>
        </w:rPr>
        <w:t xml:space="preserve">: </w:t>
      </w:r>
      <w:r w:rsidR="00252CD2" w:rsidRPr="001764C5">
        <w:rPr>
          <w:rFonts w:ascii="Times New Roman Bold" w:hAnsi="Times New Roman Bold" w:cs="Times New Roman"/>
          <w:b/>
          <w:sz w:val="24"/>
          <w:szCs w:val="24"/>
        </w:rPr>
        <w:t>No class</w:t>
      </w:r>
    </w:p>
    <w:p w:rsidR="003C36EE" w:rsidRDefault="003C36EE" w:rsidP="003C36EE">
      <w:pPr>
        <w:spacing w:after="0"/>
        <w:rPr>
          <w:rFonts w:ascii="Times New Roman" w:hAnsi="Times New Roman" w:cs="Times New Roman"/>
          <w:sz w:val="24"/>
          <w:szCs w:val="24"/>
        </w:rPr>
      </w:pPr>
    </w:p>
    <w:p w:rsidR="00EA12DF" w:rsidRDefault="003C36EE" w:rsidP="003C36EE">
      <w:pPr>
        <w:spacing w:after="0"/>
        <w:rPr>
          <w:rFonts w:ascii="Times New Roman" w:hAnsi="Times New Roman" w:cs="Times New Roman"/>
          <w:sz w:val="24"/>
          <w:szCs w:val="24"/>
        </w:rPr>
      </w:pPr>
      <w:r>
        <w:rPr>
          <w:rFonts w:ascii="Times New Roman" w:hAnsi="Times New Roman" w:cs="Times New Roman"/>
          <w:sz w:val="24"/>
          <w:szCs w:val="24"/>
        </w:rPr>
        <w:t>W, 9-29</w:t>
      </w:r>
      <w:r w:rsidR="00B75612">
        <w:rPr>
          <w:rFonts w:ascii="Times New Roman" w:hAnsi="Times New Roman" w:cs="Times New Roman"/>
          <w:sz w:val="24"/>
          <w:szCs w:val="24"/>
        </w:rPr>
        <w:t xml:space="preserve">: </w:t>
      </w:r>
      <w:r w:rsidR="00EA12DF" w:rsidRPr="001764C5">
        <w:rPr>
          <w:rFonts w:ascii="Times New Roman Bold" w:hAnsi="Times New Roman Bold" w:cs="Times New Roman"/>
          <w:b/>
          <w:sz w:val="24"/>
          <w:szCs w:val="24"/>
        </w:rPr>
        <w:t>Paper 2 Due (Summary &amp; Evaluation)</w:t>
      </w:r>
    </w:p>
    <w:p w:rsidR="003C36EE" w:rsidRDefault="00EA12DF" w:rsidP="003C36EE">
      <w:pPr>
        <w:spacing w:after="0"/>
        <w:rPr>
          <w:rFonts w:ascii="Times New Roman" w:hAnsi="Times New Roman" w:cs="Times New Roman"/>
          <w:sz w:val="24"/>
          <w:szCs w:val="24"/>
        </w:rPr>
      </w:pPr>
      <w:r>
        <w:rPr>
          <w:rFonts w:ascii="Times New Roman" w:hAnsi="Times New Roman" w:cs="Times New Roman"/>
          <w:sz w:val="24"/>
          <w:szCs w:val="24"/>
        </w:rPr>
        <w:tab/>
        <w:t xml:space="preserve">   Journal Entry: “These Two Songs, part II”</w:t>
      </w:r>
    </w:p>
    <w:p w:rsidR="003C36EE" w:rsidRDefault="003C36EE" w:rsidP="003C36EE">
      <w:pPr>
        <w:spacing w:after="0"/>
        <w:rPr>
          <w:rFonts w:ascii="Times New Roman" w:hAnsi="Times New Roman" w:cs="Times New Roman"/>
          <w:sz w:val="24"/>
          <w:szCs w:val="24"/>
        </w:rPr>
      </w:pPr>
    </w:p>
    <w:p w:rsidR="003C36EE" w:rsidRDefault="003C36EE" w:rsidP="003C36EE">
      <w:pPr>
        <w:spacing w:after="0"/>
        <w:rPr>
          <w:rFonts w:ascii="Times New Roman" w:hAnsi="Times New Roman" w:cs="Times New Roman"/>
          <w:sz w:val="24"/>
          <w:szCs w:val="24"/>
        </w:rPr>
      </w:pPr>
      <w:r>
        <w:rPr>
          <w:rFonts w:ascii="Times New Roman" w:hAnsi="Times New Roman" w:cs="Times New Roman"/>
          <w:sz w:val="24"/>
          <w:szCs w:val="24"/>
        </w:rPr>
        <w:t>F, 10-1</w:t>
      </w:r>
      <w:r w:rsidR="00B75612">
        <w:rPr>
          <w:rFonts w:ascii="Times New Roman" w:hAnsi="Times New Roman" w:cs="Times New Roman"/>
          <w:sz w:val="24"/>
          <w:szCs w:val="24"/>
        </w:rPr>
        <w:t xml:space="preserve">: </w:t>
      </w:r>
      <w:r w:rsidR="00EA12DF">
        <w:rPr>
          <w:rFonts w:ascii="Times New Roman" w:hAnsi="Times New Roman" w:cs="Times New Roman"/>
          <w:sz w:val="24"/>
          <w:szCs w:val="24"/>
        </w:rPr>
        <w:t>Summary &amp; Evaluation in-class peer response</w:t>
      </w:r>
    </w:p>
    <w:p w:rsidR="003C36EE" w:rsidRDefault="003C36EE" w:rsidP="003C36EE">
      <w:pPr>
        <w:spacing w:after="0"/>
        <w:rPr>
          <w:rFonts w:ascii="Times New Roman" w:hAnsi="Times New Roman" w:cs="Times New Roman"/>
          <w:sz w:val="24"/>
          <w:szCs w:val="24"/>
        </w:rPr>
      </w:pPr>
    </w:p>
    <w:p w:rsidR="002012B6" w:rsidRDefault="003C36EE" w:rsidP="002012B6">
      <w:pPr>
        <w:spacing w:after="0"/>
        <w:rPr>
          <w:rFonts w:ascii="Times New Roman" w:hAnsi="Times New Roman" w:cs="Times New Roman"/>
          <w:sz w:val="24"/>
          <w:szCs w:val="24"/>
        </w:rPr>
      </w:pPr>
      <w:r>
        <w:rPr>
          <w:rFonts w:ascii="Times New Roman" w:hAnsi="Times New Roman" w:cs="Times New Roman"/>
          <w:sz w:val="24"/>
          <w:szCs w:val="24"/>
        </w:rPr>
        <w:t>M, 10-4</w:t>
      </w:r>
      <w:r w:rsidR="00D531D6">
        <w:rPr>
          <w:rFonts w:ascii="Times New Roman" w:hAnsi="Times New Roman" w:cs="Times New Roman"/>
          <w:sz w:val="24"/>
          <w:szCs w:val="24"/>
        </w:rPr>
        <w:t xml:space="preserve">: </w:t>
      </w:r>
      <w:r w:rsidR="00821E98">
        <w:rPr>
          <w:rFonts w:ascii="Times New Roman" w:hAnsi="Times New Roman" w:cs="Times New Roman"/>
          <w:sz w:val="24"/>
          <w:szCs w:val="24"/>
        </w:rPr>
        <w:t>Library Instruction Day (meet in library)</w:t>
      </w:r>
    </w:p>
    <w:p w:rsidR="003C36EE" w:rsidRDefault="003C36EE" w:rsidP="002012B6">
      <w:pPr>
        <w:spacing w:after="0"/>
        <w:rPr>
          <w:rFonts w:ascii="Times New Roman" w:hAnsi="Times New Roman" w:cs="Times New Roman"/>
          <w:sz w:val="24"/>
          <w:szCs w:val="24"/>
        </w:rPr>
      </w:pPr>
    </w:p>
    <w:p w:rsidR="00837E12" w:rsidRDefault="003C36EE" w:rsidP="003C36EE">
      <w:pPr>
        <w:spacing w:after="0"/>
        <w:rPr>
          <w:rFonts w:ascii="Times New Roman" w:hAnsi="Times New Roman" w:cs="Times New Roman"/>
          <w:sz w:val="24"/>
          <w:szCs w:val="24"/>
        </w:rPr>
      </w:pPr>
      <w:r>
        <w:rPr>
          <w:rFonts w:ascii="Times New Roman" w:hAnsi="Times New Roman" w:cs="Times New Roman"/>
          <w:sz w:val="24"/>
          <w:szCs w:val="24"/>
        </w:rPr>
        <w:t>W, 10-6</w:t>
      </w:r>
      <w:r w:rsidR="00D531D6">
        <w:rPr>
          <w:rFonts w:ascii="Times New Roman" w:hAnsi="Times New Roman" w:cs="Times New Roman"/>
          <w:sz w:val="24"/>
          <w:szCs w:val="24"/>
        </w:rPr>
        <w:t xml:space="preserve">: </w:t>
      </w:r>
      <w:r w:rsidR="00837E12">
        <w:rPr>
          <w:rFonts w:ascii="Times New Roman" w:hAnsi="Times New Roman" w:cs="Times New Roman"/>
          <w:sz w:val="24"/>
          <w:szCs w:val="24"/>
        </w:rPr>
        <w:t xml:space="preserve">Paper 2 in-class </w:t>
      </w:r>
      <w:proofErr w:type="gramStart"/>
      <w:r w:rsidR="00837E12">
        <w:rPr>
          <w:rFonts w:ascii="Times New Roman" w:hAnsi="Times New Roman" w:cs="Times New Roman"/>
          <w:sz w:val="24"/>
          <w:szCs w:val="24"/>
        </w:rPr>
        <w:t>revision</w:t>
      </w:r>
      <w:proofErr w:type="gramEnd"/>
    </w:p>
    <w:p w:rsidR="003C36EE" w:rsidRDefault="003C36EE" w:rsidP="003C36EE">
      <w:pPr>
        <w:spacing w:after="0"/>
        <w:rPr>
          <w:rFonts w:ascii="Times New Roman" w:hAnsi="Times New Roman" w:cs="Times New Roman"/>
          <w:sz w:val="24"/>
          <w:szCs w:val="24"/>
        </w:rPr>
      </w:pPr>
    </w:p>
    <w:p w:rsidR="003C36EE" w:rsidRDefault="003C36EE" w:rsidP="003C36EE">
      <w:pPr>
        <w:spacing w:after="0"/>
        <w:rPr>
          <w:rFonts w:ascii="Times New Roman" w:hAnsi="Times New Roman" w:cs="Times New Roman"/>
          <w:sz w:val="24"/>
          <w:szCs w:val="24"/>
        </w:rPr>
      </w:pPr>
      <w:r>
        <w:rPr>
          <w:rFonts w:ascii="Times New Roman" w:hAnsi="Times New Roman" w:cs="Times New Roman"/>
          <w:sz w:val="24"/>
          <w:szCs w:val="24"/>
        </w:rPr>
        <w:t>F, 10-8</w:t>
      </w:r>
      <w:r w:rsidR="00D531D6">
        <w:rPr>
          <w:rFonts w:ascii="Times New Roman" w:hAnsi="Times New Roman" w:cs="Times New Roman"/>
          <w:sz w:val="24"/>
          <w:szCs w:val="24"/>
        </w:rPr>
        <w:t xml:space="preserve">: </w:t>
      </w:r>
      <w:r w:rsidR="00343A5B" w:rsidRPr="001764C5">
        <w:rPr>
          <w:rFonts w:ascii="Times New Roman Bold" w:hAnsi="Times New Roman Bold" w:cs="Times New Roman"/>
          <w:b/>
          <w:sz w:val="24"/>
          <w:szCs w:val="24"/>
        </w:rPr>
        <w:t xml:space="preserve">Paper 2 Final </w:t>
      </w:r>
      <w:proofErr w:type="gramStart"/>
      <w:r w:rsidR="00343A5B" w:rsidRPr="001764C5">
        <w:rPr>
          <w:rFonts w:ascii="Times New Roman Bold" w:hAnsi="Times New Roman Bold" w:cs="Times New Roman"/>
          <w:b/>
          <w:sz w:val="24"/>
          <w:szCs w:val="24"/>
        </w:rPr>
        <w:t>Draft</w:t>
      </w:r>
      <w:proofErr w:type="gramEnd"/>
      <w:r w:rsidR="00343A5B" w:rsidRPr="001764C5">
        <w:rPr>
          <w:rFonts w:ascii="Times New Roman Bold" w:hAnsi="Times New Roman Bold" w:cs="Times New Roman"/>
          <w:b/>
          <w:sz w:val="24"/>
          <w:szCs w:val="24"/>
        </w:rPr>
        <w:t xml:space="preserve"> Due</w:t>
      </w:r>
    </w:p>
    <w:p w:rsidR="003C36EE" w:rsidRDefault="003C36EE" w:rsidP="003C36EE">
      <w:pPr>
        <w:spacing w:after="0"/>
        <w:rPr>
          <w:rFonts w:ascii="Times New Roman" w:hAnsi="Times New Roman" w:cs="Times New Roman"/>
          <w:sz w:val="24"/>
          <w:szCs w:val="24"/>
        </w:rPr>
      </w:pPr>
    </w:p>
    <w:p w:rsidR="00033C73" w:rsidRDefault="002A47F0" w:rsidP="003C36EE">
      <w:pPr>
        <w:spacing w:after="0"/>
        <w:rPr>
          <w:rFonts w:ascii="Times New Roman" w:hAnsi="Times New Roman" w:cs="Times New Roman"/>
          <w:sz w:val="24"/>
          <w:szCs w:val="24"/>
        </w:rPr>
      </w:pPr>
      <w:r>
        <w:rPr>
          <w:rFonts w:ascii="Times New Roman" w:hAnsi="Times New Roman" w:cs="Times New Roman"/>
          <w:sz w:val="24"/>
          <w:szCs w:val="24"/>
        </w:rPr>
        <w:t xml:space="preserve">M, 10-11: </w:t>
      </w:r>
      <w:proofErr w:type="spellStart"/>
      <w:proofErr w:type="gramStart"/>
      <w:r w:rsidR="00837E12">
        <w:rPr>
          <w:rFonts w:ascii="Times New Roman" w:hAnsi="Times New Roman" w:cs="Times New Roman"/>
          <w:sz w:val="24"/>
          <w:szCs w:val="24"/>
        </w:rPr>
        <w:t>Traister</w:t>
      </w:r>
      <w:proofErr w:type="spellEnd"/>
      <w:r w:rsidR="00837E12">
        <w:rPr>
          <w:rFonts w:ascii="Times New Roman" w:hAnsi="Times New Roman" w:cs="Times New Roman"/>
          <w:sz w:val="24"/>
          <w:szCs w:val="24"/>
        </w:rPr>
        <w:t>,</w:t>
      </w:r>
      <w:proofErr w:type="gramEnd"/>
      <w:r w:rsidR="00837E12">
        <w:rPr>
          <w:rFonts w:ascii="Times New Roman" w:hAnsi="Times New Roman" w:cs="Times New Roman"/>
          <w:sz w:val="24"/>
          <w:szCs w:val="24"/>
        </w:rPr>
        <w:t xml:space="preserve"> “Hit Her, Baby, One More Time” (431)</w:t>
      </w:r>
    </w:p>
    <w:p w:rsidR="003C36EE" w:rsidRDefault="00033C73" w:rsidP="003C36EE">
      <w:pPr>
        <w:spacing w:after="0"/>
        <w:rPr>
          <w:rFonts w:ascii="Times New Roman" w:hAnsi="Times New Roman" w:cs="Times New Roman"/>
          <w:sz w:val="24"/>
          <w:szCs w:val="24"/>
        </w:rPr>
      </w:pPr>
      <w:r>
        <w:rPr>
          <w:rFonts w:ascii="Times New Roman" w:hAnsi="Times New Roman" w:cs="Times New Roman"/>
          <w:sz w:val="24"/>
          <w:szCs w:val="24"/>
        </w:rPr>
        <w:tab/>
        <w:t xml:space="preserve">     Journal Entry: “Under Pressure”</w:t>
      </w:r>
    </w:p>
    <w:p w:rsidR="003C36EE" w:rsidRDefault="003C36EE" w:rsidP="003C36EE">
      <w:pPr>
        <w:spacing w:after="0"/>
        <w:rPr>
          <w:rFonts w:ascii="Times New Roman" w:hAnsi="Times New Roman" w:cs="Times New Roman"/>
          <w:sz w:val="24"/>
          <w:szCs w:val="24"/>
        </w:rPr>
      </w:pPr>
    </w:p>
    <w:p w:rsidR="00033C73" w:rsidRDefault="003C36EE" w:rsidP="003C36EE">
      <w:pPr>
        <w:spacing w:after="0"/>
        <w:rPr>
          <w:rFonts w:ascii="Times New Roman" w:hAnsi="Times New Roman" w:cs="Times New Roman"/>
          <w:sz w:val="24"/>
          <w:szCs w:val="24"/>
        </w:rPr>
      </w:pPr>
      <w:r>
        <w:rPr>
          <w:rFonts w:ascii="Times New Roman" w:hAnsi="Times New Roman" w:cs="Times New Roman"/>
          <w:sz w:val="24"/>
          <w:szCs w:val="24"/>
        </w:rPr>
        <w:t>W, 10-13</w:t>
      </w:r>
      <w:r w:rsidR="00D531D6">
        <w:rPr>
          <w:rFonts w:ascii="Times New Roman" w:hAnsi="Times New Roman" w:cs="Times New Roman"/>
          <w:sz w:val="24"/>
          <w:szCs w:val="24"/>
        </w:rPr>
        <w:t xml:space="preserve">: </w:t>
      </w:r>
      <w:proofErr w:type="spellStart"/>
      <w:r w:rsidR="00837E12">
        <w:rPr>
          <w:rFonts w:ascii="Times New Roman" w:hAnsi="Times New Roman" w:cs="Times New Roman"/>
          <w:sz w:val="24"/>
          <w:szCs w:val="24"/>
        </w:rPr>
        <w:t>Degeneres</w:t>
      </w:r>
      <w:proofErr w:type="spellEnd"/>
      <w:r w:rsidR="00837E12">
        <w:rPr>
          <w:rFonts w:ascii="Times New Roman" w:hAnsi="Times New Roman" w:cs="Times New Roman"/>
          <w:sz w:val="24"/>
          <w:szCs w:val="24"/>
        </w:rPr>
        <w:t>, “This is How We Live” (638)</w:t>
      </w:r>
    </w:p>
    <w:p w:rsidR="003C36EE" w:rsidRDefault="00033C73" w:rsidP="003C36EE">
      <w:pPr>
        <w:spacing w:after="0"/>
        <w:rPr>
          <w:rFonts w:ascii="Times New Roman" w:hAnsi="Times New Roman" w:cs="Times New Roman"/>
          <w:sz w:val="24"/>
          <w:szCs w:val="24"/>
        </w:rPr>
      </w:pPr>
      <w:r>
        <w:rPr>
          <w:rFonts w:ascii="Times New Roman" w:hAnsi="Times New Roman" w:cs="Times New Roman"/>
          <w:sz w:val="24"/>
          <w:szCs w:val="24"/>
        </w:rPr>
        <w:tab/>
        <w:t xml:space="preserve">     Journal Entry: “Technology in your life”</w:t>
      </w:r>
    </w:p>
    <w:p w:rsidR="003C36EE" w:rsidRDefault="003C36EE" w:rsidP="003C36EE">
      <w:pPr>
        <w:spacing w:after="0"/>
        <w:rPr>
          <w:rFonts w:ascii="Times New Roman" w:hAnsi="Times New Roman" w:cs="Times New Roman"/>
          <w:sz w:val="24"/>
          <w:szCs w:val="24"/>
        </w:rPr>
      </w:pPr>
    </w:p>
    <w:p w:rsidR="003C36EE" w:rsidRDefault="003C36EE" w:rsidP="003C36EE">
      <w:pPr>
        <w:spacing w:after="0"/>
        <w:rPr>
          <w:rFonts w:ascii="Times New Roman" w:hAnsi="Times New Roman" w:cs="Times New Roman"/>
          <w:sz w:val="24"/>
          <w:szCs w:val="24"/>
        </w:rPr>
      </w:pPr>
      <w:r>
        <w:rPr>
          <w:rFonts w:ascii="Times New Roman" w:hAnsi="Times New Roman" w:cs="Times New Roman"/>
          <w:sz w:val="24"/>
          <w:szCs w:val="24"/>
        </w:rPr>
        <w:t>F, 10-15</w:t>
      </w:r>
      <w:r w:rsidR="006B6D36">
        <w:rPr>
          <w:rFonts w:ascii="Times New Roman" w:hAnsi="Times New Roman" w:cs="Times New Roman"/>
          <w:sz w:val="24"/>
          <w:szCs w:val="24"/>
        </w:rPr>
        <w:t xml:space="preserve">: </w:t>
      </w:r>
      <w:r w:rsidR="00837E12">
        <w:rPr>
          <w:rFonts w:ascii="Times New Roman" w:hAnsi="Times New Roman" w:cs="Times New Roman"/>
          <w:sz w:val="24"/>
          <w:szCs w:val="24"/>
        </w:rPr>
        <w:t>Six-Word Memoirs (657)</w:t>
      </w:r>
    </w:p>
    <w:p w:rsidR="00837E12" w:rsidRDefault="00837E12" w:rsidP="003C36EE">
      <w:pPr>
        <w:spacing w:after="0"/>
        <w:rPr>
          <w:rFonts w:ascii="Times New Roman" w:hAnsi="Times New Roman" w:cs="Times New Roman"/>
          <w:sz w:val="24"/>
          <w:szCs w:val="24"/>
        </w:rPr>
      </w:pPr>
      <w:r>
        <w:rPr>
          <w:rFonts w:ascii="Times New Roman" w:hAnsi="Times New Roman" w:cs="Times New Roman"/>
          <w:sz w:val="24"/>
          <w:szCs w:val="24"/>
        </w:rPr>
        <w:tab/>
        <w:t xml:space="preserve">    Journal Entry: “Write your own”</w:t>
      </w:r>
    </w:p>
    <w:p w:rsidR="003C36EE" w:rsidRDefault="003C36EE" w:rsidP="003C36EE">
      <w:pPr>
        <w:spacing w:after="0"/>
        <w:rPr>
          <w:rFonts w:ascii="Times New Roman" w:hAnsi="Times New Roman" w:cs="Times New Roman"/>
          <w:sz w:val="24"/>
          <w:szCs w:val="24"/>
        </w:rPr>
      </w:pPr>
    </w:p>
    <w:p w:rsidR="003D4D0E" w:rsidRDefault="003C36EE" w:rsidP="003C36EE">
      <w:pPr>
        <w:spacing w:after="0"/>
        <w:rPr>
          <w:rFonts w:ascii="Times New Roman" w:hAnsi="Times New Roman" w:cs="Times New Roman"/>
          <w:sz w:val="24"/>
          <w:szCs w:val="24"/>
        </w:rPr>
      </w:pPr>
      <w:r>
        <w:rPr>
          <w:rFonts w:ascii="Times New Roman" w:hAnsi="Times New Roman" w:cs="Times New Roman"/>
          <w:sz w:val="24"/>
          <w:szCs w:val="24"/>
        </w:rPr>
        <w:t>M, 10-18</w:t>
      </w:r>
      <w:r w:rsidR="00D531D6">
        <w:rPr>
          <w:rFonts w:ascii="Times New Roman" w:hAnsi="Times New Roman" w:cs="Times New Roman"/>
          <w:sz w:val="24"/>
          <w:szCs w:val="24"/>
        </w:rPr>
        <w:t xml:space="preserve">: </w:t>
      </w:r>
      <w:r w:rsidR="00837E12">
        <w:rPr>
          <w:rFonts w:ascii="Times New Roman" w:hAnsi="Times New Roman" w:cs="Times New Roman"/>
          <w:sz w:val="24"/>
          <w:szCs w:val="24"/>
        </w:rPr>
        <w:t>Weisman, “Polymers Are Forever” (560)</w:t>
      </w:r>
    </w:p>
    <w:p w:rsidR="002A47F0" w:rsidRDefault="003D4D0E" w:rsidP="003C36EE">
      <w:pPr>
        <w:spacing w:after="0"/>
        <w:rPr>
          <w:rFonts w:ascii="Times New Roman" w:hAnsi="Times New Roman" w:cs="Times New Roman"/>
          <w:sz w:val="24"/>
          <w:szCs w:val="24"/>
        </w:rPr>
      </w:pPr>
      <w:r>
        <w:rPr>
          <w:rFonts w:ascii="Times New Roman" w:hAnsi="Times New Roman" w:cs="Times New Roman"/>
          <w:sz w:val="24"/>
          <w:szCs w:val="24"/>
        </w:rPr>
        <w:tab/>
        <w:t xml:space="preserve">     Journal Entry: TBA</w:t>
      </w:r>
    </w:p>
    <w:p w:rsidR="003C36EE" w:rsidRDefault="003C36EE" w:rsidP="003C36EE">
      <w:pPr>
        <w:spacing w:after="0"/>
        <w:rPr>
          <w:rFonts w:ascii="Times New Roman" w:hAnsi="Times New Roman" w:cs="Times New Roman"/>
          <w:sz w:val="24"/>
          <w:szCs w:val="24"/>
        </w:rPr>
      </w:pPr>
    </w:p>
    <w:p w:rsidR="003D4D0E" w:rsidRDefault="003C36EE" w:rsidP="003C36EE">
      <w:pPr>
        <w:spacing w:after="0"/>
        <w:rPr>
          <w:rFonts w:ascii="Times New Roman" w:hAnsi="Times New Roman" w:cs="Times New Roman"/>
          <w:sz w:val="24"/>
          <w:szCs w:val="24"/>
        </w:rPr>
      </w:pPr>
      <w:r>
        <w:rPr>
          <w:rFonts w:ascii="Times New Roman" w:hAnsi="Times New Roman" w:cs="Times New Roman"/>
          <w:sz w:val="24"/>
          <w:szCs w:val="24"/>
        </w:rPr>
        <w:t>W, 10-20</w:t>
      </w:r>
      <w:r w:rsidR="006B6D36">
        <w:rPr>
          <w:rFonts w:ascii="Times New Roman" w:hAnsi="Times New Roman" w:cs="Times New Roman"/>
          <w:sz w:val="24"/>
          <w:szCs w:val="24"/>
        </w:rPr>
        <w:t xml:space="preserve">: </w:t>
      </w:r>
      <w:r w:rsidR="00837E12">
        <w:rPr>
          <w:rFonts w:ascii="Times New Roman" w:hAnsi="Times New Roman" w:cs="Times New Roman"/>
          <w:sz w:val="24"/>
          <w:szCs w:val="24"/>
        </w:rPr>
        <w:t>Gore, “An Inconvenient Truth” (551)</w:t>
      </w:r>
    </w:p>
    <w:p w:rsidR="003C36EE" w:rsidRDefault="003D4D0E" w:rsidP="003C36EE">
      <w:pPr>
        <w:spacing w:after="0"/>
        <w:rPr>
          <w:rFonts w:ascii="Times New Roman" w:hAnsi="Times New Roman" w:cs="Times New Roman"/>
          <w:sz w:val="24"/>
          <w:szCs w:val="24"/>
        </w:rPr>
      </w:pPr>
      <w:r>
        <w:rPr>
          <w:rFonts w:ascii="Times New Roman" w:hAnsi="Times New Roman" w:cs="Times New Roman"/>
          <w:sz w:val="24"/>
          <w:szCs w:val="24"/>
        </w:rPr>
        <w:tab/>
        <w:t xml:space="preserve">     Journal Entry: TBA</w:t>
      </w:r>
    </w:p>
    <w:p w:rsidR="003C36EE" w:rsidRDefault="003C36EE" w:rsidP="003C36EE">
      <w:pPr>
        <w:spacing w:after="0"/>
        <w:rPr>
          <w:rFonts w:ascii="Times New Roman" w:hAnsi="Times New Roman" w:cs="Times New Roman"/>
          <w:sz w:val="24"/>
          <w:szCs w:val="24"/>
        </w:rPr>
      </w:pPr>
    </w:p>
    <w:p w:rsidR="003C36EE" w:rsidRDefault="003C36EE" w:rsidP="003C36EE">
      <w:pPr>
        <w:spacing w:after="0"/>
        <w:rPr>
          <w:rFonts w:ascii="Times New Roman" w:hAnsi="Times New Roman" w:cs="Times New Roman"/>
          <w:sz w:val="24"/>
          <w:szCs w:val="24"/>
        </w:rPr>
      </w:pPr>
      <w:r>
        <w:rPr>
          <w:rFonts w:ascii="Times New Roman" w:hAnsi="Times New Roman" w:cs="Times New Roman"/>
          <w:sz w:val="24"/>
          <w:szCs w:val="24"/>
        </w:rPr>
        <w:t>F, 10-22</w:t>
      </w:r>
      <w:r w:rsidR="00D531D6">
        <w:rPr>
          <w:rFonts w:ascii="Times New Roman" w:hAnsi="Times New Roman" w:cs="Times New Roman"/>
          <w:sz w:val="24"/>
          <w:szCs w:val="24"/>
        </w:rPr>
        <w:t xml:space="preserve">: </w:t>
      </w:r>
      <w:r w:rsidR="00343A5B" w:rsidRPr="001764C5">
        <w:rPr>
          <w:rFonts w:ascii="Times New Roman Bold" w:hAnsi="Times New Roman Bold" w:cs="Times New Roman"/>
          <w:b/>
          <w:sz w:val="24"/>
          <w:szCs w:val="24"/>
        </w:rPr>
        <w:t>Paper 3 Due</w:t>
      </w:r>
      <w:r w:rsidR="00343A5B">
        <w:rPr>
          <w:rFonts w:ascii="Times New Roman" w:hAnsi="Times New Roman" w:cs="Times New Roman"/>
          <w:sz w:val="24"/>
          <w:szCs w:val="24"/>
        </w:rPr>
        <w:t xml:space="preserve"> (Analysis &amp; Argument)</w:t>
      </w:r>
    </w:p>
    <w:p w:rsidR="003C36EE" w:rsidRDefault="003C36EE" w:rsidP="003C36EE">
      <w:pPr>
        <w:spacing w:after="0"/>
        <w:rPr>
          <w:rFonts w:ascii="Times New Roman" w:hAnsi="Times New Roman" w:cs="Times New Roman"/>
          <w:sz w:val="24"/>
          <w:szCs w:val="24"/>
        </w:rPr>
      </w:pPr>
    </w:p>
    <w:p w:rsidR="003C36EE" w:rsidRDefault="003C36EE" w:rsidP="003C36EE">
      <w:pPr>
        <w:spacing w:after="0"/>
        <w:rPr>
          <w:rFonts w:ascii="Times New Roman" w:hAnsi="Times New Roman" w:cs="Times New Roman"/>
          <w:sz w:val="24"/>
          <w:szCs w:val="24"/>
        </w:rPr>
      </w:pPr>
      <w:r>
        <w:rPr>
          <w:rFonts w:ascii="Times New Roman" w:hAnsi="Times New Roman" w:cs="Times New Roman"/>
          <w:sz w:val="24"/>
          <w:szCs w:val="24"/>
        </w:rPr>
        <w:t>M, 10-25</w:t>
      </w:r>
      <w:r w:rsidR="00D531D6">
        <w:rPr>
          <w:rFonts w:ascii="Times New Roman" w:hAnsi="Times New Roman" w:cs="Times New Roman"/>
          <w:sz w:val="24"/>
          <w:szCs w:val="24"/>
        </w:rPr>
        <w:t xml:space="preserve">: </w:t>
      </w:r>
      <w:proofErr w:type="spellStart"/>
      <w:r w:rsidR="00BB27AF" w:rsidRPr="001764C5">
        <w:rPr>
          <w:rFonts w:ascii="Times New Roman Italic" w:hAnsi="Times New Roman Italic" w:cs="Times New Roman"/>
          <w:i/>
          <w:sz w:val="24"/>
          <w:szCs w:val="24"/>
        </w:rPr>
        <w:t>Daybreakers</w:t>
      </w:r>
      <w:proofErr w:type="spellEnd"/>
      <w:r w:rsidR="00BB27AF">
        <w:rPr>
          <w:rFonts w:ascii="Times New Roman" w:hAnsi="Times New Roman" w:cs="Times New Roman"/>
          <w:sz w:val="24"/>
          <w:szCs w:val="24"/>
        </w:rPr>
        <w:t xml:space="preserve"> (film)</w:t>
      </w:r>
    </w:p>
    <w:p w:rsidR="003C36EE" w:rsidRDefault="003C36EE" w:rsidP="003C36EE">
      <w:pPr>
        <w:spacing w:after="0"/>
        <w:rPr>
          <w:rFonts w:ascii="Times New Roman" w:hAnsi="Times New Roman" w:cs="Times New Roman"/>
          <w:sz w:val="24"/>
          <w:szCs w:val="24"/>
        </w:rPr>
      </w:pPr>
    </w:p>
    <w:p w:rsidR="003C36EE" w:rsidRDefault="003C36EE" w:rsidP="003C36EE">
      <w:pPr>
        <w:spacing w:after="0"/>
        <w:rPr>
          <w:rFonts w:ascii="Times New Roman" w:hAnsi="Times New Roman" w:cs="Times New Roman"/>
          <w:sz w:val="24"/>
          <w:szCs w:val="24"/>
        </w:rPr>
      </w:pPr>
      <w:r>
        <w:rPr>
          <w:rFonts w:ascii="Times New Roman" w:hAnsi="Times New Roman" w:cs="Times New Roman"/>
          <w:sz w:val="24"/>
          <w:szCs w:val="24"/>
        </w:rPr>
        <w:t>W, 10-27</w:t>
      </w:r>
      <w:r w:rsidR="00D531D6">
        <w:rPr>
          <w:rFonts w:ascii="Times New Roman" w:hAnsi="Times New Roman" w:cs="Times New Roman"/>
          <w:sz w:val="24"/>
          <w:szCs w:val="24"/>
        </w:rPr>
        <w:t xml:space="preserve">: </w:t>
      </w:r>
      <w:proofErr w:type="spellStart"/>
      <w:r w:rsidR="00BB27AF" w:rsidRPr="001764C5">
        <w:rPr>
          <w:rFonts w:ascii="Times New Roman Italic" w:hAnsi="Times New Roman Italic" w:cs="Times New Roman"/>
          <w:i/>
          <w:sz w:val="24"/>
          <w:szCs w:val="24"/>
        </w:rPr>
        <w:t>Daybreakers</w:t>
      </w:r>
      <w:proofErr w:type="spellEnd"/>
      <w:r w:rsidR="00BB27AF">
        <w:rPr>
          <w:rFonts w:ascii="Times New Roman" w:hAnsi="Times New Roman" w:cs="Times New Roman"/>
          <w:sz w:val="24"/>
          <w:szCs w:val="24"/>
        </w:rPr>
        <w:t xml:space="preserve"> cont’d</w:t>
      </w:r>
    </w:p>
    <w:p w:rsidR="003C36EE" w:rsidRDefault="003C36EE" w:rsidP="003C36EE">
      <w:pPr>
        <w:spacing w:after="0"/>
        <w:rPr>
          <w:rFonts w:ascii="Times New Roman" w:hAnsi="Times New Roman" w:cs="Times New Roman"/>
          <w:sz w:val="24"/>
          <w:szCs w:val="24"/>
        </w:rPr>
      </w:pPr>
    </w:p>
    <w:p w:rsidR="003C36EE" w:rsidRDefault="003C36EE" w:rsidP="003C36EE">
      <w:pPr>
        <w:spacing w:after="0"/>
        <w:rPr>
          <w:rFonts w:ascii="Times New Roman" w:hAnsi="Times New Roman" w:cs="Times New Roman"/>
          <w:sz w:val="24"/>
          <w:szCs w:val="24"/>
        </w:rPr>
      </w:pPr>
      <w:r>
        <w:rPr>
          <w:rFonts w:ascii="Times New Roman" w:hAnsi="Times New Roman" w:cs="Times New Roman"/>
          <w:sz w:val="24"/>
          <w:szCs w:val="24"/>
        </w:rPr>
        <w:t>F, 10-29</w:t>
      </w:r>
      <w:r w:rsidR="00D531D6">
        <w:rPr>
          <w:rFonts w:ascii="Times New Roman" w:hAnsi="Times New Roman" w:cs="Times New Roman"/>
          <w:sz w:val="24"/>
          <w:szCs w:val="24"/>
        </w:rPr>
        <w:t xml:space="preserve">: </w:t>
      </w:r>
      <w:r w:rsidR="00343A5B" w:rsidRPr="001764C5">
        <w:rPr>
          <w:rFonts w:ascii="Times New Roman Bold" w:hAnsi="Times New Roman Bold" w:cs="Times New Roman"/>
          <w:b/>
          <w:sz w:val="24"/>
          <w:szCs w:val="24"/>
        </w:rPr>
        <w:t xml:space="preserve">Paper 3 Final </w:t>
      </w:r>
      <w:proofErr w:type="gramStart"/>
      <w:r w:rsidR="00343A5B" w:rsidRPr="001764C5">
        <w:rPr>
          <w:rFonts w:ascii="Times New Roman Bold" w:hAnsi="Times New Roman Bold" w:cs="Times New Roman"/>
          <w:b/>
          <w:sz w:val="24"/>
          <w:szCs w:val="24"/>
        </w:rPr>
        <w:t>Draft</w:t>
      </w:r>
      <w:proofErr w:type="gramEnd"/>
      <w:r w:rsidR="00343A5B" w:rsidRPr="001764C5">
        <w:rPr>
          <w:rFonts w:ascii="Times New Roman Bold" w:hAnsi="Times New Roman Bold" w:cs="Times New Roman"/>
          <w:b/>
          <w:sz w:val="24"/>
          <w:szCs w:val="24"/>
        </w:rPr>
        <w:t xml:space="preserve"> Due</w:t>
      </w:r>
    </w:p>
    <w:p w:rsidR="003C36EE" w:rsidRDefault="003C36EE" w:rsidP="003C36EE">
      <w:pPr>
        <w:spacing w:after="0"/>
        <w:rPr>
          <w:rFonts w:ascii="Times New Roman" w:hAnsi="Times New Roman" w:cs="Times New Roman"/>
          <w:sz w:val="24"/>
          <w:szCs w:val="24"/>
        </w:rPr>
      </w:pPr>
    </w:p>
    <w:p w:rsidR="00BB27AF" w:rsidRDefault="003C36EE" w:rsidP="00BB27AF">
      <w:pPr>
        <w:spacing w:after="0"/>
        <w:rPr>
          <w:rFonts w:ascii="Times New Roman" w:hAnsi="Times New Roman" w:cs="Times New Roman"/>
          <w:sz w:val="24"/>
          <w:szCs w:val="24"/>
        </w:rPr>
      </w:pPr>
      <w:r>
        <w:rPr>
          <w:rFonts w:ascii="Times New Roman" w:hAnsi="Times New Roman" w:cs="Times New Roman"/>
          <w:sz w:val="24"/>
          <w:szCs w:val="24"/>
        </w:rPr>
        <w:t>M, 11-1</w:t>
      </w:r>
      <w:r w:rsidR="001169BB">
        <w:rPr>
          <w:rFonts w:ascii="Times New Roman" w:hAnsi="Times New Roman" w:cs="Times New Roman"/>
          <w:sz w:val="24"/>
          <w:szCs w:val="24"/>
        </w:rPr>
        <w:t xml:space="preserve">: </w:t>
      </w:r>
      <w:r w:rsidR="00BB27AF">
        <w:rPr>
          <w:rFonts w:ascii="Times New Roman" w:hAnsi="Times New Roman" w:cs="Times New Roman"/>
          <w:sz w:val="24"/>
          <w:szCs w:val="24"/>
        </w:rPr>
        <w:t>Research paper handout, explanation of annotated bibliography</w:t>
      </w:r>
    </w:p>
    <w:p w:rsidR="003C36EE" w:rsidRPr="00BB27AF" w:rsidRDefault="00BB27AF" w:rsidP="003C36EE">
      <w:pPr>
        <w:spacing w:after="0"/>
        <w:rPr>
          <w:rFonts w:ascii="Times New Roman Italic" w:hAnsi="Times New Roman Italic" w:cs="Times New Roman"/>
          <w:i/>
          <w:sz w:val="24"/>
          <w:szCs w:val="24"/>
        </w:rPr>
      </w:pPr>
      <w:r>
        <w:rPr>
          <w:rFonts w:ascii="Times New Roman" w:hAnsi="Times New Roman" w:cs="Times New Roman"/>
          <w:sz w:val="24"/>
          <w:szCs w:val="24"/>
        </w:rPr>
        <w:tab/>
        <w:t xml:space="preserve">  Journal entry: “What Do I Care About?”</w:t>
      </w:r>
    </w:p>
    <w:p w:rsidR="003C36EE" w:rsidRDefault="003C36EE" w:rsidP="003C36EE">
      <w:pPr>
        <w:spacing w:after="0"/>
        <w:rPr>
          <w:rFonts w:ascii="Times New Roman" w:hAnsi="Times New Roman" w:cs="Times New Roman"/>
          <w:sz w:val="24"/>
          <w:szCs w:val="24"/>
        </w:rPr>
      </w:pPr>
    </w:p>
    <w:p w:rsidR="00BB27AF" w:rsidRDefault="003C36EE" w:rsidP="003C36EE">
      <w:pPr>
        <w:spacing w:after="0"/>
        <w:rPr>
          <w:rFonts w:ascii="Times New Roman" w:hAnsi="Times New Roman" w:cs="Times New Roman"/>
          <w:sz w:val="24"/>
          <w:szCs w:val="24"/>
        </w:rPr>
      </w:pPr>
      <w:r>
        <w:rPr>
          <w:rFonts w:ascii="Times New Roman" w:hAnsi="Times New Roman" w:cs="Times New Roman"/>
          <w:sz w:val="24"/>
          <w:szCs w:val="24"/>
        </w:rPr>
        <w:t>W, 11-3</w:t>
      </w:r>
      <w:r w:rsidR="00431788">
        <w:rPr>
          <w:rFonts w:ascii="Times New Roman" w:hAnsi="Times New Roman" w:cs="Times New Roman"/>
          <w:sz w:val="24"/>
          <w:szCs w:val="24"/>
        </w:rPr>
        <w:t xml:space="preserve">: </w:t>
      </w:r>
      <w:r w:rsidR="00BB27AF">
        <w:rPr>
          <w:rFonts w:ascii="Times New Roman" w:hAnsi="Times New Roman" w:cs="Times New Roman"/>
          <w:sz w:val="24"/>
          <w:szCs w:val="24"/>
        </w:rPr>
        <w:t>In-class sample annotations</w:t>
      </w:r>
    </w:p>
    <w:p w:rsidR="003C36EE" w:rsidRDefault="003C36EE" w:rsidP="003C36EE">
      <w:pPr>
        <w:spacing w:after="0"/>
        <w:rPr>
          <w:rFonts w:ascii="Times New Roman" w:hAnsi="Times New Roman" w:cs="Times New Roman"/>
          <w:sz w:val="24"/>
          <w:szCs w:val="24"/>
        </w:rPr>
      </w:pPr>
    </w:p>
    <w:p w:rsidR="00BB27AF" w:rsidRDefault="003C36EE" w:rsidP="00BB27AF">
      <w:pPr>
        <w:spacing w:after="0"/>
        <w:rPr>
          <w:rFonts w:ascii="Times New Roman" w:hAnsi="Times New Roman" w:cs="Times New Roman"/>
          <w:sz w:val="24"/>
          <w:szCs w:val="24"/>
        </w:rPr>
      </w:pPr>
      <w:r>
        <w:rPr>
          <w:rFonts w:ascii="Times New Roman" w:hAnsi="Times New Roman" w:cs="Times New Roman"/>
          <w:sz w:val="24"/>
          <w:szCs w:val="24"/>
        </w:rPr>
        <w:t>F, 11-5</w:t>
      </w:r>
      <w:r w:rsidR="00431788">
        <w:rPr>
          <w:rFonts w:ascii="Times New Roman" w:hAnsi="Times New Roman" w:cs="Times New Roman"/>
          <w:sz w:val="24"/>
          <w:szCs w:val="24"/>
        </w:rPr>
        <w:t xml:space="preserve">: </w:t>
      </w:r>
      <w:r w:rsidR="00BB27AF">
        <w:rPr>
          <w:rFonts w:ascii="Times New Roman" w:hAnsi="Times New Roman" w:cs="Times New Roman"/>
          <w:sz w:val="24"/>
          <w:szCs w:val="24"/>
        </w:rPr>
        <w:t>No class (personal conferences)</w:t>
      </w:r>
    </w:p>
    <w:p w:rsidR="003C36EE" w:rsidRDefault="003C36EE" w:rsidP="00BB27AF">
      <w:pPr>
        <w:spacing w:after="0"/>
        <w:rPr>
          <w:rFonts w:ascii="Times New Roman" w:hAnsi="Times New Roman" w:cs="Times New Roman"/>
          <w:sz w:val="24"/>
          <w:szCs w:val="24"/>
        </w:rPr>
      </w:pPr>
    </w:p>
    <w:p w:rsidR="003C36EE" w:rsidRDefault="003C36EE" w:rsidP="003C36EE">
      <w:pPr>
        <w:spacing w:after="0"/>
        <w:rPr>
          <w:rFonts w:ascii="Times New Roman" w:hAnsi="Times New Roman" w:cs="Times New Roman"/>
          <w:sz w:val="24"/>
          <w:szCs w:val="24"/>
        </w:rPr>
      </w:pPr>
      <w:r>
        <w:rPr>
          <w:rFonts w:ascii="Times New Roman" w:hAnsi="Times New Roman" w:cs="Times New Roman"/>
          <w:sz w:val="24"/>
          <w:szCs w:val="24"/>
        </w:rPr>
        <w:t>M, 11-8</w:t>
      </w:r>
      <w:r w:rsidR="002012B6">
        <w:rPr>
          <w:rFonts w:ascii="Times New Roman" w:hAnsi="Times New Roman" w:cs="Times New Roman"/>
          <w:sz w:val="24"/>
          <w:szCs w:val="24"/>
        </w:rPr>
        <w:t xml:space="preserve">: </w:t>
      </w:r>
      <w:r w:rsidR="00BB27AF">
        <w:rPr>
          <w:rFonts w:ascii="Times New Roman" w:hAnsi="Times New Roman" w:cs="Times New Roman"/>
          <w:sz w:val="24"/>
          <w:szCs w:val="24"/>
        </w:rPr>
        <w:t>Research day (meet in library)</w:t>
      </w:r>
    </w:p>
    <w:p w:rsidR="003C36EE" w:rsidRDefault="003C36EE" w:rsidP="003C36EE">
      <w:pPr>
        <w:spacing w:after="0"/>
        <w:rPr>
          <w:rFonts w:ascii="Times New Roman" w:hAnsi="Times New Roman" w:cs="Times New Roman"/>
          <w:sz w:val="24"/>
          <w:szCs w:val="24"/>
        </w:rPr>
      </w:pPr>
    </w:p>
    <w:p w:rsidR="00E07CC4" w:rsidRDefault="003C36EE" w:rsidP="003C36EE">
      <w:pPr>
        <w:spacing w:after="0"/>
        <w:rPr>
          <w:rFonts w:ascii="Times New Roman" w:hAnsi="Times New Roman" w:cs="Times New Roman"/>
          <w:sz w:val="24"/>
          <w:szCs w:val="24"/>
        </w:rPr>
      </w:pPr>
      <w:r>
        <w:rPr>
          <w:rFonts w:ascii="Times New Roman" w:hAnsi="Times New Roman" w:cs="Times New Roman"/>
          <w:sz w:val="24"/>
          <w:szCs w:val="24"/>
        </w:rPr>
        <w:t>W, 11-10</w:t>
      </w:r>
      <w:r w:rsidR="002012B6">
        <w:rPr>
          <w:rFonts w:ascii="Times New Roman" w:hAnsi="Times New Roman" w:cs="Times New Roman"/>
          <w:sz w:val="24"/>
          <w:szCs w:val="24"/>
        </w:rPr>
        <w:t xml:space="preserve">: </w:t>
      </w:r>
      <w:r w:rsidR="00BB27AF">
        <w:rPr>
          <w:rFonts w:ascii="Times New Roman" w:hAnsi="Times New Roman" w:cs="Times New Roman"/>
          <w:sz w:val="24"/>
          <w:szCs w:val="24"/>
        </w:rPr>
        <w:t>Research day (meet in library)</w:t>
      </w:r>
    </w:p>
    <w:p w:rsidR="003C36EE" w:rsidRDefault="003C36EE" w:rsidP="003C36EE">
      <w:pPr>
        <w:spacing w:after="0"/>
        <w:rPr>
          <w:rFonts w:ascii="Times New Roman" w:hAnsi="Times New Roman" w:cs="Times New Roman"/>
          <w:sz w:val="24"/>
          <w:szCs w:val="24"/>
        </w:rPr>
      </w:pPr>
    </w:p>
    <w:p w:rsidR="003C36EE" w:rsidRDefault="003C36EE" w:rsidP="003C36EE">
      <w:pPr>
        <w:spacing w:after="0"/>
        <w:rPr>
          <w:rFonts w:ascii="Times New Roman" w:hAnsi="Times New Roman" w:cs="Times New Roman"/>
          <w:sz w:val="24"/>
          <w:szCs w:val="24"/>
        </w:rPr>
      </w:pPr>
      <w:r>
        <w:rPr>
          <w:rFonts w:ascii="Times New Roman" w:hAnsi="Times New Roman" w:cs="Times New Roman"/>
          <w:sz w:val="24"/>
          <w:szCs w:val="24"/>
        </w:rPr>
        <w:t>F, 11-12</w:t>
      </w:r>
      <w:r w:rsidR="002012B6">
        <w:rPr>
          <w:rFonts w:ascii="Times New Roman" w:hAnsi="Times New Roman" w:cs="Times New Roman"/>
          <w:sz w:val="24"/>
          <w:szCs w:val="24"/>
        </w:rPr>
        <w:t xml:space="preserve">: </w:t>
      </w:r>
      <w:r w:rsidR="00343A5B">
        <w:rPr>
          <w:rFonts w:ascii="Times New Roman" w:hAnsi="Times New Roman" w:cs="Times New Roman"/>
          <w:sz w:val="24"/>
          <w:szCs w:val="24"/>
        </w:rPr>
        <w:t>Research day</w:t>
      </w:r>
      <w:r w:rsidR="00D7658F">
        <w:rPr>
          <w:rFonts w:ascii="Times New Roman" w:hAnsi="Times New Roman" w:cs="Times New Roman"/>
          <w:sz w:val="24"/>
          <w:szCs w:val="24"/>
        </w:rPr>
        <w:t xml:space="preserve"> (meet in library)</w:t>
      </w:r>
    </w:p>
    <w:p w:rsidR="003C36EE" w:rsidRDefault="003C36EE" w:rsidP="003C36EE">
      <w:pPr>
        <w:spacing w:after="0"/>
        <w:rPr>
          <w:rFonts w:ascii="Times New Roman" w:hAnsi="Times New Roman" w:cs="Times New Roman"/>
          <w:sz w:val="24"/>
          <w:szCs w:val="24"/>
        </w:rPr>
      </w:pPr>
    </w:p>
    <w:p w:rsidR="003C36EE" w:rsidRDefault="003C36EE" w:rsidP="003C36EE">
      <w:pPr>
        <w:spacing w:after="0"/>
        <w:rPr>
          <w:rFonts w:ascii="Times New Roman" w:hAnsi="Times New Roman" w:cs="Times New Roman"/>
          <w:sz w:val="24"/>
          <w:szCs w:val="24"/>
        </w:rPr>
      </w:pPr>
      <w:r>
        <w:rPr>
          <w:rFonts w:ascii="Times New Roman" w:hAnsi="Times New Roman" w:cs="Times New Roman"/>
          <w:sz w:val="24"/>
          <w:szCs w:val="24"/>
        </w:rPr>
        <w:t>M, 11-15</w:t>
      </w:r>
      <w:r w:rsidR="001169BB">
        <w:rPr>
          <w:rFonts w:ascii="Times New Roman" w:hAnsi="Times New Roman" w:cs="Times New Roman"/>
          <w:sz w:val="24"/>
          <w:szCs w:val="24"/>
        </w:rPr>
        <w:t xml:space="preserve">: </w:t>
      </w:r>
      <w:r w:rsidR="00D7658F">
        <w:rPr>
          <w:rFonts w:ascii="Times New Roman" w:hAnsi="Times New Roman" w:cs="Times New Roman"/>
          <w:sz w:val="24"/>
          <w:szCs w:val="24"/>
        </w:rPr>
        <w:t>Annotated Bibliography due</w:t>
      </w:r>
    </w:p>
    <w:p w:rsidR="003C36EE" w:rsidRDefault="003C36EE" w:rsidP="003C36EE">
      <w:pPr>
        <w:spacing w:after="0"/>
        <w:rPr>
          <w:rFonts w:ascii="Times New Roman" w:hAnsi="Times New Roman" w:cs="Times New Roman"/>
          <w:sz w:val="24"/>
          <w:szCs w:val="24"/>
        </w:rPr>
      </w:pPr>
    </w:p>
    <w:p w:rsidR="003C36EE" w:rsidRDefault="003C36EE" w:rsidP="003C36EE">
      <w:pPr>
        <w:spacing w:after="0"/>
        <w:rPr>
          <w:rFonts w:ascii="Times New Roman" w:hAnsi="Times New Roman" w:cs="Times New Roman"/>
          <w:sz w:val="24"/>
          <w:szCs w:val="24"/>
        </w:rPr>
      </w:pPr>
      <w:r>
        <w:rPr>
          <w:rFonts w:ascii="Times New Roman" w:hAnsi="Times New Roman" w:cs="Times New Roman"/>
          <w:sz w:val="24"/>
          <w:szCs w:val="24"/>
        </w:rPr>
        <w:t>W, 11-17</w:t>
      </w:r>
      <w:r w:rsidR="001169BB">
        <w:rPr>
          <w:rFonts w:ascii="Times New Roman" w:hAnsi="Times New Roman" w:cs="Times New Roman"/>
          <w:sz w:val="24"/>
          <w:szCs w:val="24"/>
        </w:rPr>
        <w:t xml:space="preserve">: </w:t>
      </w:r>
      <w:r w:rsidR="00BB27AF">
        <w:rPr>
          <w:rFonts w:ascii="Times New Roman" w:hAnsi="Times New Roman" w:cs="Times New Roman"/>
          <w:sz w:val="24"/>
          <w:szCs w:val="24"/>
        </w:rPr>
        <w:t>In-class writing (your introduction paragraph)</w:t>
      </w:r>
    </w:p>
    <w:p w:rsidR="003C36EE" w:rsidRDefault="003C36EE" w:rsidP="003C36EE">
      <w:pPr>
        <w:spacing w:after="0"/>
        <w:rPr>
          <w:rFonts w:ascii="Times New Roman" w:hAnsi="Times New Roman" w:cs="Times New Roman"/>
          <w:sz w:val="24"/>
          <w:szCs w:val="24"/>
        </w:rPr>
      </w:pPr>
    </w:p>
    <w:p w:rsidR="003C36EE" w:rsidRDefault="003C36EE" w:rsidP="003C36EE">
      <w:pPr>
        <w:spacing w:after="0"/>
        <w:rPr>
          <w:rFonts w:ascii="Times New Roman" w:hAnsi="Times New Roman" w:cs="Times New Roman"/>
          <w:sz w:val="24"/>
          <w:szCs w:val="24"/>
        </w:rPr>
      </w:pPr>
      <w:r>
        <w:rPr>
          <w:rFonts w:ascii="Times New Roman" w:hAnsi="Times New Roman" w:cs="Times New Roman"/>
          <w:sz w:val="24"/>
          <w:szCs w:val="24"/>
        </w:rPr>
        <w:t>F, 11-19</w:t>
      </w:r>
      <w:r w:rsidR="00F07FC8">
        <w:rPr>
          <w:rFonts w:ascii="Times New Roman" w:hAnsi="Times New Roman" w:cs="Times New Roman"/>
          <w:sz w:val="24"/>
          <w:szCs w:val="24"/>
        </w:rPr>
        <w:t xml:space="preserve">: </w:t>
      </w:r>
      <w:r w:rsidR="00F07FC8" w:rsidRPr="001764C5">
        <w:rPr>
          <w:rFonts w:ascii="Times New Roman Bold" w:hAnsi="Times New Roman Bold" w:cs="Times New Roman"/>
          <w:b/>
          <w:sz w:val="24"/>
          <w:szCs w:val="24"/>
        </w:rPr>
        <w:t>No class</w:t>
      </w:r>
    </w:p>
    <w:p w:rsidR="003C36EE" w:rsidRDefault="003C36EE" w:rsidP="003C36EE">
      <w:pPr>
        <w:spacing w:after="0"/>
        <w:rPr>
          <w:rFonts w:ascii="Times New Roman" w:hAnsi="Times New Roman" w:cs="Times New Roman"/>
          <w:sz w:val="24"/>
          <w:szCs w:val="24"/>
        </w:rPr>
      </w:pPr>
    </w:p>
    <w:p w:rsidR="003D4D0E" w:rsidRDefault="003C36EE" w:rsidP="003C36EE">
      <w:pPr>
        <w:spacing w:after="0"/>
        <w:rPr>
          <w:rFonts w:ascii="Times New Roman" w:hAnsi="Times New Roman" w:cs="Times New Roman"/>
          <w:sz w:val="24"/>
          <w:szCs w:val="24"/>
        </w:rPr>
      </w:pPr>
      <w:r>
        <w:rPr>
          <w:rFonts w:ascii="Times New Roman" w:hAnsi="Times New Roman" w:cs="Times New Roman"/>
          <w:sz w:val="24"/>
          <w:szCs w:val="24"/>
        </w:rPr>
        <w:t>M, 11-22</w:t>
      </w:r>
      <w:r w:rsidR="00F07FC8">
        <w:rPr>
          <w:rFonts w:ascii="Times New Roman" w:hAnsi="Times New Roman" w:cs="Times New Roman"/>
          <w:sz w:val="24"/>
          <w:szCs w:val="24"/>
        </w:rPr>
        <w:t xml:space="preserve">: </w:t>
      </w:r>
      <w:r w:rsidR="00BB27AF">
        <w:rPr>
          <w:rFonts w:ascii="Times New Roman" w:hAnsi="Times New Roman" w:cs="Times New Roman"/>
          <w:sz w:val="24"/>
          <w:szCs w:val="24"/>
        </w:rPr>
        <w:t>Jenkins, “What is Convergence Culture?”</w:t>
      </w:r>
    </w:p>
    <w:p w:rsidR="003C36EE" w:rsidRDefault="003D4D0E" w:rsidP="003C36EE">
      <w:pPr>
        <w:spacing w:after="0"/>
        <w:rPr>
          <w:rFonts w:ascii="Times New Roman" w:hAnsi="Times New Roman" w:cs="Times New Roman"/>
          <w:sz w:val="24"/>
          <w:szCs w:val="24"/>
        </w:rPr>
      </w:pPr>
      <w:r>
        <w:rPr>
          <w:rFonts w:ascii="Times New Roman" w:hAnsi="Times New Roman" w:cs="Times New Roman"/>
          <w:sz w:val="24"/>
          <w:szCs w:val="24"/>
        </w:rPr>
        <w:tab/>
        <w:t xml:space="preserve">     Journal Entry: TBA</w:t>
      </w:r>
    </w:p>
    <w:p w:rsidR="003C36EE" w:rsidRDefault="003C36EE" w:rsidP="003C36EE">
      <w:pPr>
        <w:spacing w:after="0"/>
        <w:rPr>
          <w:rFonts w:ascii="Times New Roman" w:hAnsi="Times New Roman" w:cs="Times New Roman"/>
          <w:sz w:val="24"/>
          <w:szCs w:val="24"/>
        </w:rPr>
      </w:pPr>
    </w:p>
    <w:p w:rsidR="003C36EE" w:rsidRDefault="003C36EE" w:rsidP="003C36EE">
      <w:pPr>
        <w:spacing w:after="0"/>
        <w:rPr>
          <w:rFonts w:ascii="Times New Roman" w:hAnsi="Times New Roman" w:cs="Times New Roman"/>
          <w:sz w:val="24"/>
          <w:szCs w:val="24"/>
        </w:rPr>
      </w:pPr>
      <w:r>
        <w:rPr>
          <w:rFonts w:ascii="Times New Roman" w:hAnsi="Times New Roman" w:cs="Times New Roman"/>
          <w:sz w:val="24"/>
          <w:szCs w:val="24"/>
        </w:rPr>
        <w:t>W, 11-24</w:t>
      </w:r>
      <w:r w:rsidR="00A24CCC">
        <w:rPr>
          <w:rFonts w:ascii="Times New Roman" w:hAnsi="Times New Roman" w:cs="Times New Roman"/>
          <w:sz w:val="24"/>
          <w:szCs w:val="24"/>
        </w:rPr>
        <w:t xml:space="preserve"> (Thanksgiving Break, no class)</w:t>
      </w:r>
    </w:p>
    <w:p w:rsidR="003C36EE" w:rsidRDefault="003C36EE" w:rsidP="003C36EE">
      <w:pPr>
        <w:spacing w:after="0"/>
        <w:rPr>
          <w:rFonts w:ascii="Times New Roman" w:hAnsi="Times New Roman" w:cs="Times New Roman"/>
          <w:sz w:val="24"/>
          <w:szCs w:val="24"/>
        </w:rPr>
      </w:pPr>
    </w:p>
    <w:p w:rsidR="003C36EE" w:rsidRDefault="003C36EE" w:rsidP="003C36EE">
      <w:pPr>
        <w:spacing w:after="0"/>
        <w:rPr>
          <w:rFonts w:ascii="Times New Roman" w:hAnsi="Times New Roman" w:cs="Times New Roman"/>
          <w:sz w:val="24"/>
          <w:szCs w:val="24"/>
        </w:rPr>
      </w:pPr>
      <w:r>
        <w:rPr>
          <w:rFonts w:ascii="Times New Roman" w:hAnsi="Times New Roman" w:cs="Times New Roman"/>
          <w:sz w:val="24"/>
          <w:szCs w:val="24"/>
        </w:rPr>
        <w:t>F, 11-26</w:t>
      </w:r>
      <w:r w:rsidR="00A24CCC">
        <w:rPr>
          <w:rFonts w:ascii="Times New Roman" w:hAnsi="Times New Roman" w:cs="Times New Roman"/>
          <w:sz w:val="24"/>
          <w:szCs w:val="24"/>
        </w:rPr>
        <w:t xml:space="preserve"> (Thanksgiving Break, no class)</w:t>
      </w:r>
    </w:p>
    <w:p w:rsidR="003C36EE" w:rsidRDefault="003C36EE" w:rsidP="003C36EE">
      <w:pPr>
        <w:spacing w:after="0"/>
        <w:rPr>
          <w:rFonts w:ascii="Times New Roman" w:hAnsi="Times New Roman" w:cs="Times New Roman"/>
          <w:sz w:val="24"/>
          <w:szCs w:val="24"/>
        </w:rPr>
      </w:pPr>
    </w:p>
    <w:p w:rsidR="001764C5" w:rsidRDefault="003C36EE" w:rsidP="003C36EE">
      <w:pPr>
        <w:spacing w:after="0"/>
        <w:rPr>
          <w:rFonts w:ascii="Times New Roman" w:hAnsi="Times New Roman" w:cs="Times New Roman"/>
          <w:sz w:val="24"/>
          <w:szCs w:val="24"/>
        </w:rPr>
      </w:pPr>
      <w:r>
        <w:rPr>
          <w:rFonts w:ascii="Times New Roman" w:hAnsi="Times New Roman" w:cs="Times New Roman"/>
          <w:sz w:val="24"/>
          <w:szCs w:val="24"/>
        </w:rPr>
        <w:t>M, 11-29</w:t>
      </w:r>
      <w:r w:rsidR="00F07FC8">
        <w:rPr>
          <w:rFonts w:ascii="Times New Roman" w:hAnsi="Times New Roman" w:cs="Times New Roman"/>
          <w:sz w:val="24"/>
          <w:szCs w:val="24"/>
        </w:rPr>
        <w:t xml:space="preserve">: </w:t>
      </w:r>
      <w:r w:rsidR="001764C5" w:rsidRPr="001764C5">
        <w:rPr>
          <w:rFonts w:ascii="Times New Roman Italic" w:hAnsi="Times New Roman Italic" w:cs="Times New Roman"/>
          <w:i/>
          <w:sz w:val="24"/>
          <w:szCs w:val="24"/>
        </w:rPr>
        <w:t>The Onion</w:t>
      </w:r>
      <w:r w:rsidR="001764C5">
        <w:rPr>
          <w:rFonts w:ascii="Times New Roman" w:hAnsi="Times New Roman" w:cs="Times New Roman"/>
          <w:sz w:val="24"/>
          <w:szCs w:val="24"/>
        </w:rPr>
        <w:t>, “New Technological Breakthrough…” (711)</w:t>
      </w:r>
    </w:p>
    <w:p w:rsidR="003C36EE" w:rsidRDefault="001764C5" w:rsidP="003C36EE">
      <w:pPr>
        <w:spacing w:after="0"/>
        <w:rPr>
          <w:rFonts w:ascii="Times New Roman" w:hAnsi="Times New Roman" w:cs="Times New Roman"/>
          <w:sz w:val="24"/>
          <w:szCs w:val="24"/>
        </w:rPr>
      </w:pPr>
      <w:r>
        <w:rPr>
          <w:rFonts w:ascii="Times New Roman" w:hAnsi="Times New Roman" w:cs="Times New Roman"/>
          <w:sz w:val="24"/>
          <w:szCs w:val="24"/>
        </w:rPr>
        <w:tab/>
        <w:t xml:space="preserve">     Journal Entry: “Technology in your life</w:t>
      </w:r>
      <w:r w:rsidR="00033C73">
        <w:rPr>
          <w:rFonts w:ascii="Times New Roman" w:hAnsi="Times New Roman" w:cs="Times New Roman"/>
          <w:sz w:val="24"/>
          <w:szCs w:val="24"/>
        </w:rPr>
        <w:t>, part II</w:t>
      </w:r>
      <w:r>
        <w:rPr>
          <w:rFonts w:ascii="Times New Roman" w:hAnsi="Times New Roman" w:cs="Times New Roman"/>
          <w:sz w:val="24"/>
          <w:szCs w:val="24"/>
        </w:rPr>
        <w:t>”</w:t>
      </w:r>
    </w:p>
    <w:p w:rsidR="003C36EE" w:rsidRDefault="003C36EE" w:rsidP="003C36EE">
      <w:pPr>
        <w:spacing w:after="0"/>
        <w:rPr>
          <w:rFonts w:ascii="Times New Roman" w:hAnsi="Times New Roman" w:cs="Times New Roman"/>
          <w:sz w:val="24"/>
          <w:szCs w:val="24"/>
        </w:rPr>
      </w:pPr>
    </w:p>
    <w:p w:rsidR="003C36EE" w:rsidRDefault="003C36EE" w:rsidP="003C36EE">
      <w:pPr>
        <w:spacing w:after="0"/>
        <w:rPr>
          <w:rFonts w:ascii="Times New Roman" w:hAnsi="Times New Roman" w:cs="Times New Roman"/>
          <w:sz w:val="24"/>
          <w:szCs w:val="24"/>
        </w:rPr>
      </w:pPr>
      <w:r>
        <w:rPr>
          <w:rFonts w:ascii="Times New Roman" w:hAnsi="Times New Roman" w:cs="Times New Roman"/>
          <w:sz w:val="24"/>
          <w:szCs w:val="24"/>
        </w:rPr>
        <w:t>W, 12-1</w:t>
      </w:r>
      <w:r w:rsidR="00F07FC8">
        <w:rPr>
          <w:rFonts w:ascii="Times New Roman" w:hAnsi="Times New Roman" w:cs="Times New Roman"/>
          <w:sz w:val="24"/>
          <w:szCs w:val="24"/>
        </w:rPr>
        <w:t xml:space="preserve">: </w:t>
      </w:r>
      <w:r w:rsidR="001764C5">
        <w:rPr>
          <w:rFonts w:ascii="Times New Roman" w:hAnsi="Times New Roman" w:cs="Times New Roman"/>
          <w:sz w:val="24"/>
          <w:szCs w:val="24"/>
        </w:rPr>
        <w:t>In-class writing</w:t>
      </w:r>
    </w:p>
    <w:p w:rsidR="003C36EE" w:rsidRDefault="003C36EE" w:rsidP="003C36EE">
      <w:pPr>
        <w:spacing w:after="0"/>
        <w:rPr>
          <w:rFonts w:ascii="Times New Roman" w:hAnsi="Times New Roman" w:cs="Times New Roman"/>
          <w:sz w:val="24"/>
          <w:szCs w:val="24"/>
        </w:rPr>
      </w:pPr>
    </w:p>
    <w:p w:rsidR="003C36EE" w:rsidRDefault="003C36EE" w:rsidP="003C36EE">
      <w:pPr>
        <w:spacing w:after="0"/>
        <w:rPr>
          <w:rFonts w:ascii="Times New Roman" w:hAnsi="Times New Roman" w:cs="Times New Roman"/>
          <w:sz w:val="24"/>
          <w:szCs w:val="24"/>
        </w:rPr>
      </w:pPr>
      <w:r>
        <w:rPr>
          <w:rFonts w:ascii="Times New Roman" w:hAnsi="Times New Roman" w:cs="Times New Roman"/>
          <w:sz w:val="24"/>
          <w:szCs w:val="24"/>
        </w:rPr>
        <w:t>F, 12-3</w:t>
      </w:r>
      <w:r w:rsidR="00F07FC8">
        <w:rPr>
          <w:rFonts w:ascii="Times New Roman" w:hAnsi="Times New Roman" w:cs="Times New Roman"/>
          <w:sz w:val="24"/>
          <w:szCs w:val="24"/>
        </w:rPr>
        <w:t>:</w:t>
      </w:r>
      <w:r w:rsidR="00BB27AF">
        <w:rPr>
          <w:rFonts w:ascii="Times New Roman" w:hAnsi="Times New Roman" w:cs="Times New Roman"/>
          <w:sz w:val="24"/>
          <w:szCs w:val="24"/>
        </w:rPr>
        <w:t xml:space="preserve"> </w:t>
      </w:r>
      <w:r w:rsidR="001764C5" w:rsidRPr="001764C5">
        <w:rPr>
          <w:rFonts w:ascii="Times New Roman Italic" w:hAnsi="Times New Roman Italic" w:cs="Times New Roman"/>
          <w:i/>
          <w:sz w:val="24"/>
          <w:szCs w:val="24"/>
        </w:rPr>
        <w:t>A Charlie Brown Christmas</w:t>
      </w:r>
      <w:r w:rsidR="001764C5">
        <w:rPr>
          <w:rFonts w:ascii="Times New Roman" w:hAnsi="Times New Roman" w:cs="Times New Roman"/>
          <w:sz w:val="24"/>
          <w:szCs w:val="24"/>
        </w:rPr>
        <w:t xml:space="preserve"> (film)</w:t>
      </w:r>
    </w:p>
    <w:p w:rsidR="003C36EE" w:rsidRDefault="003C36EE" w:rsidP="003C36EE">
      <w:pPr>
        <w:spacing w:after="0"/>
        <w:rPr>
          <w:rFonts w:ascii="Times New Roman" w:hAnsi="Times New Roman" w:cs="Times New Roman"/>
          <w:sz w:val="24"/>
          <w:szCs w:val="24"/>
        </w:rPr>
      </w:pPr>
    </w:p>
    <w:p w:rsidR="003C36EE" w:rsidRDefault="003C36EE" w:rsidP="003C36EE">
      <w:pPr>
        <w:spacing w:after="0"/>
        <w:rPr>
          <w:rFonts w:ascii="Times New Roman" w:hAnsi="Times New Roman" w:cs="Times New Roman"/>
          <w:sz w:val="24"/>
          <w:szCs w:val="24"/>
        </w:rPr>
      </w:pPr>
      <w:r>
        <w:rPr>
          <w:rFonts w:ascii="Times New Roman" w:hAnsi="Times New Roman" w:cs="Times New Roman"/>
          <w:sz w:val="24"/>
          <w:szCs w:val="24"/>
        </w:rPr>
        <w:t>M, 12-6</w:t>
      </w:r>
      <w:r w:rsidR="00A24CCC">
        <w:rPr>
          <w:rFonts w:ascii="Times New Roman" w:hAnsi="Times New Roman" w:cs="Times New Roman"/>
          <w:sz w:val="24"/>
          <w:szCs w:val="24"/>
        </w:rPr>
        <w:t xml:space="preserve"> (Last day of class; research papers due by 5:00 pm)</w:t>
      </w:r>
    </w:p>
    <w:p w:rsidR="003C36EE" w:rsidRPr="001031F6" w:rsidRDefault="003C36EE" w:rsidP="003C36EE">
      <w:pPr>
        <w:spacing w:after="0"/>
        <w:rPr>
          <w:rFonts w:ascii="Times New Roman" w:hAnsi="Times New Roman" w:cs="Times New Roman"/>
          <w:sz w:val="24"/>
          <w:szCs w:val="24"/>
        </w:rPr>
      </w:pPr>
    </w:p>
    <w:sectPr w:rsidR="003C36EE" w:rsidRPr="001031F6" w:rsidSect="00F63844">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New Roman Italic">
    <w:panose1 w:val="020205030504050903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41B28"/>
    <w:multiLevelType w:val="multilevel"/>
    <w:tmpl w:val="4532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BE2B36"/>
    <w:multiLevelType w:val="multilevel"/>
    <w:tmpl w:val="FDBC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characterSpacingControl w:val="doNotCompress"/>
  <w:compat/>
  <w:rsids>
    <w:rsidRoot w:val="00B30D60"/>
    <w:rsid w:val="000169A1"/>
    <w:rsid w:val="00033C73"/>
    <w:rsid w:val="000A7C26"/>
    <w:rsid w:val="000E1F1F"/>
    <w:rsid w:val="001031F6"/>
    <w:rsid w:val="001169BB"/>
    <w:rsid w:val="00152785"/>
    <w:rsid w:val="001546D2"/>
    <w:rsid w:val="001677C3"/>
    <w:rsid w:val="00175411"/>
    <w:rsid w:val="001764C5"/>
    <w:rsid w:val="001C3413"/>
    <w:rsid w:val="001E17BD"/>
    <w:rsid w:val="001F2DEF"/>
    <w:rsid w:val="002012B6"/>
    <w:rsid w:val="00252CD2"/>
    <w:rsid w:val="00256630"/>
    <w:rsid w:val="00277A6F"/>
    <w:rsid w:val="002A47F0"/>
    <w:rsid w:val="002C2570"/>
    <w:rsid w:val="002E1716"/>
    <w:rsid w:val="002F1238"/>
    <w:rsid w:val="002F6909"/>
    <w:rsid w:val="00324239"/>
    <w:rsid w:val="00327E55"/>
    <w:rsid w:val="00343A5B"/>
    <w:rsid w:val="003A4867"/>
    <w:rsid w:val="003A55AA"/>
    <w:rsid w:val="003C36EE"/>
    <w:rsid w:val="003D4D0E"/>
    <w:rsid w:val="003F5254"/>
    <w:rsid w:val="00431788"/>
    <w:rsid w:val="004F0AA1"/>
    <w:rsid w:val="004F7847"/>
    <w:rsid w:val="00502280"/>
    <w:rsid w:val="005474FC"/>
    <w:rsid w:val="00554782"/>
    <w:rsid w:val="0057246A"/>
    <w:rsid w:val="005C736F"/>
    <w:rsid w:val="00650509"/>
    <w:rsid w:val="006B6D36"/>
    <w:rsid w:val="00717BB2"/>
    <w:rsid w:val="00720449"/>
    <w:rsid w:val="00746C2D"/>
    <w:rsid w:val="00747666"/>
    <w:rsid w:val="00750972"/>
    <w:rsid w:val="00792DD7"/>
    <w:rsid w:val="007A4803"/>
    <w:rsid w:val="00821E98"/>
    <w:rsid w:val="00837E12"/>
    <w:rsid w:val="008457F9"/>
    <w:rsid w:val="00875427"/>
    <w:rsid w:val="00893F64"/>
    <w:rsid w:val="008A46C5"/>
    <w:rsid w:val="008C069A"/>
    <w:rsid w:val="0092001F"/>
    <w:rsid w:val="00991A3C"/>
    <w:rsid w:val="009A2FD9"/>
    <w:rsid w:val="009A48A9"/>
    <w:rsid w:val="00A1715D"/>
    <w:rsid w:val="00A24CCC"/>
    <w:rsid w:val="00A423CE"/>
    <w:rsid w:val="00A45BCD"/>
    <w:rsid w:val="00A62E77"/>
    <w:rsid w:val="00A63561"/>
    <w:rsid w:val="00A8793D"/>
    <w:rsid w:val="00A96673"/>
    <w:rsid w:val="00B30D60"/>
    <w:rsid w:val="00B60F58"/>
    <w:rsid w:val="00B75612"/>
    <w:rsid w:val="00B83943"/>
    <w:rsid w:val="00B94FE3"/>
    <w:rsid w:val="00BB27AF"/>
    <w:rsid w:val="00BB560B"/>
    <w:rsid w:val="00BD1284"/>
    <w:rsid w:val="00C259D6"/>
    <w:rsid w:val="00C369E4"/>
    <w:rsid w:val="00C71FB9"/>
    <w:rsid w:val="00C75F42"/>
    <w:rsid w:val="00C902D3"/>
    <w:rsid w:val="00CB4FDE"/>
    <w:rsid w:val="00CF360D"/>
    <w:rsid w:val="00D4283F"/>
    <w:rsid w:val="00D531D6"/>
    <w:rsid w:val="00D53FC7"/>
    <w:rsid w:val="00D7658F"/>
    <w:rsid w:val="00D95723"/>
    <w:rsid w:val="00D970D0"/>
    <w:rsid w:val="00E07CC4"/>
    <w:rsid w:val="00E939D8"/>
    <w:rsid w:val="00EA12DF"/>
    <w:rsid w:val="00EF2DD2"/>
    <w:rsid w:val="00F05F5D"/>
    <w:rsid w:val="00F07FC8"/>
    <w:rsid w:val="00F25D61"/>
    <w:rsid w:val="00F63844"/>
    <w:rsid w:val="00FD00F8"/>
    <w:rsid w:val="00FD0527"/>
    <w:rsid w:val="00FF75D5"/>
  </w:rsids>
  <m:mathPr>
    <m:mathFont m:val="Times New Roman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84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B30D60"/>
    <w:rPr>
      <w:color w:val="034E99"/>
      <w:u w:val="single"/>
    </w:rPr>
  </w:style>
  <w:style w:type="paragraph" w:styleId="NormalWeb">
    <w:name w:val="Normal (Web)"/>
    <w:basedOn w:val="Normal"/>
    <w:uiPriority w:val="99"/>
    <w:unhideWhenUsed/>
    <w:rsid w:val="00B30D60"/>
    <w:pPr>
      <w:spacing w:after="15" w:line="240" w:lineRule="auto"/>
    </w:pPr>
    <w:rPr>
      <w:rFonts w:ascii="Verdana" w:eastAsia="Times New Roman" w:hAnsi="Verdana" w:cs="Times New Roman"/>
      <w:sz w:val="24"/>
      <w:szCs w:val="24"/>
    </w:rPr>
  </w:style>
  <w:style w:type="paragraph" w:customStyle="1" w:styleId="note">
    <w:name w:val="note"/>
    <w:basedOn w:val="Normal"/>
    <w:rsid w:val="00B30D60"/>
    <w:pPr>
      <w:tabs>
        <w:tab w:val="num" w:pos="60"/>
      </w:tabs>
      <w:spacing w:after="15" w:line="240" w:lineRule="auto"/>
      <w:ind w:hanging="60"/>
    </w:pPr>
    <w:rPr>
      <w:rFonts w:ascii="Verdana" w:eastAsia="Times New Roman" w:hAnsi="Verdana" w:cs="Times New Roman"/>
      <w:i/>
      <w:iCs/>
      <w:sz w:val="20"/>
      <w:szCs w:val="20"/>
    </w:rPr>
  </w:style>
  <w:style w:type="paragraph" w:customStyle="1" w:styleId="leftmarginquarter">
    <w:name w:val="leftmarginquarter"/>
    <w:basedOn w:val="Normal"/>
    <w:rsid w:val="00B30D60"/>
    <w:pPr>
      <w:spacing w:after="15" w:line="240" w:lineRule="auto"/>
      <w:ind w:left="360"/>
    </w:pPr>
    <w:rPr>
      <w:rFonts w:ascii="Verdana" w:eastAsia="Times New Roman" w:hAnsi="Verdana" w:cs="Times New Roman"/>
      <w:sz w:val="24"/>
      <w:szCs w:val="24"/>
    </w:rPr>
  </w:style>
  <w:style w:type="character" w:styleId="Strong">
    <w:name w:val="Strong"/>
    <w:basedOn w:val="DefaultParagraphFont"/>
    <w:uiPriority w:val="22"/>
    <w:qFormat/>
    <w:rsid w:val="00B30D60"/>
    <w:rPr>
      <w:b/>
      <w:bCs/>
    </w:rPr>
  </w:style>
  <w:style w:type="character" w:styleId="Emphasis">
    <w:name w:val="Emphasis"/>
    <w:basedOn w:val="DefaultParagraphFont"/>
    <w:uiPriority w:val="20"/>
    <w:qFormat/>
    <w:rsid w:val="00B30D60"/>
    <w:rPr>
      <w:i/>
      <w:iCs/>
    </w:rPr>
  </w:style>
</w:styles>
</file>

<file path=word/webSettings.xml><?xml version="1.0" encoding="utf-8"?>
<w:webSettings xmlns:r="http://schemas.openxmlformats.org/officeDocument/2006/relationships" xmlns:w="http://schemas.openxmlformats.org/wordprocessingml/2006/main">
  <w:divs>
    <w:div w:id="1324818285">
      <w:bodyDiv w:val="1"/>
      <w:marLeft w:val="0"/>
      <w:marRight w:val="0"/>
      <w:marTop w:val="0"/>
      <w:marBottom w:val="0"/>
      <w:divBdr>
        <w:top w:val="none" w:sz="0" w:space="0" w:color="auto"/>
        <w:left w:val="none" w:sz="0" w:space="0" w:color="auto"/>
        <w:bottom w:val="none" w:sz="0" w:space="0" w:color="auto"/>
        <w:right w:val="none" w:sz="0" w:space="0" w:color="auto"/>
      </w:divBdr>
      <w:divsChild>
        <w:div w:id="1160197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faculty.de.gcsu.edu/~ablazer/1101/09-FA-H-Assignments.htm" TargetMode="External"/><Relationship Id="rId20" Type="http://schemas.openxmlformats.org/officeDocument/2006/relationships/hyperlink" Target="http://www.gcsu.edu/writingcenter/" TargetMode="External"/><Relationship Id="rId21" Type="http://schemas.openxmlformats.org/officeDocument/2006/relationships/hyperlink" Target="mailto:writingcr@gcsu.edu"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faculty.de.gcsu.edu/~ablazer/1101/09-FA-H-Assignments.htm" TargetMode="External"/><Relationship Id="rId11" Type="http://schemas.openxmlformats.org/officeDocument/2006/relationships/hyperlink" Target="http://www.faculty.de.gcsu.edu/~ablazer/1101/09-FA-H-Assignments.htm" TargetMode="External"/><Relationship Id="rId12" Type="http://schemas.openxmlformats.org/officeDocument/2006/relationships/hyperlink" Target="http://hercules.gcsu.edu/~ablazer/1101/09-FA-H-Assignments.htm" TargetMode="External"/><Relationship Id="rId13" Type="http://schemas.openxmlformats.org/officeDocument/2006/relationships/hyperlink" Target="http://www.faculty.de.gcsu.edu/~ablazer/1101/09-FA-H-Assignments.htm" TargetMode="External"/><Relationship Id="rId14" Type="http://schemas.openxmlformats.org/officeDocument/2006/relationships/hyperlink" Target="http://mleddy.blogspot.com/2005/01/how-to-e-mail-professor.html" TargetMode="External"/><Relationship Id="rId15" Type="http://schemas.openxmlformats.org/officeDocument/2006/relationships/hyperlink" Target="http://www.turnitin.com" TargetMode="External"/><Relationship Id="rId16" Type="http://schemas.openxmlformats.org/officeDocument/2006/relationships/hyperlink" Target="http://www.gcsu.edu/studentlife/handbook/code.htm" TargetMode="External"/><Relationship Id="rId17" Type="http://schemas.openxmlformats.org/officeDocument/2006/relationships/hyperlink" Target="http://info.gcsu.edu/intranet/handbooks/academic_affairs/aahandbook/301.html" TargetMode="External"/><Relationship Id="rId18" Type="http://schemas.openxmlformats.org/officeDocument/2006/relationships/hyperlink" Target="http://www.turnitin.com" TargetMode="External"/><Relationship Id="rId19" Type="http://schemas.openxmlformats.org/officeDocument/2006/relationships/hyperlink" Target="http://www.gcsu.edu/equity/disabilityservices.ht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atalog.gcsu.edu/ugrad/4267.htm" TargetMode="External"/><Relationship Id="rId6" Type="http://schemas.openxmlformats.org/officeDocument/2006/relationships/hyperlink" Target="http://rome.gcsu.edu:8090/4DCGI/SACS/CourseDetail/ENGL1101" TargetMode="External"/><Relationship Id="rId7" Type="http://schemas.openxmlformats.org/officeDocument/2006/relationships/hyperlink" Target="http://www.gcsu.bkstr.com" TargetMode="External"/><Relationship Id="rId8" Type="http://schemas.openxmlformats.org/officeDocument/2006/relationships/hyperlink" Target="http://www.amazon.com/gp/registry/wishlist/19UL7E4XAON2A?reveal=all&amp;filter=all&amp;sort=date-added&amp;layout=standard&amp;x=13&amp;y=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9</Pages>
  <Words>2743</Words>
  <Characters>15636</Characters>
  <Application>Microsoft Macintosh Word</Application>
  <DocSecurity>0</DocSecurity>
  <Lines>130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josh.ruffin</dc:creator>
  <cp:keywords/>
  <dc:description/>
  <cp:lastModifiedBy>Joshua Ruffin</cp:lastModifiedBy>
  <cp:revision>38</cp:revision>
  <dcterms:created xsi:type="dcterms:W3CDTF">2010-08-09T21:12:00Z</dcterms:created>
  <dcterms:modified xsi:type="dcterms:W3CDTF">2010-08-14T22:32:00Z</dcterms:modified>
</cp:coreProperties>
</file>