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13389" w14:textId="77777777" w:rsidR="001F5642" w:rsidRPr="0044560E" w:rsidRDefault="001F5642" w:rsidP="001F5642">
      <w:pPr>
        <w:widowControl w:val="0"/>
        <w:autoSpaceDE w:val="0"/>
        <w:autoSpaceDN w:val="0"/>
        <w:adjustRightInd w:val="0"/>
        <w:spacing w:after="240"/>
        <w:jc w:val="center"/>
        <w:rPr>
          <w:rFonts w:cs="Times"/>
        </w:rPr>
      </w:pPr>
      <w:r w:rsidRPr="0044560E">
        <w:rPr>
          <w:rFonts w:cs="Times"/>
          <w:b/>
          <w:bCs/>
          <w:color w:val="802625"/>
        </w:rPr>
        <w:t>English 1102: English Composition II, Spring 2011</w:t>
      </w:r>
    </w:p>
    <w:p w14:paraId="7A42E05D" w14:textId="77777777" w:rsidR="00912B5E" w:rsidRDefault="001F5642" w:rsidP="001F5642">
      <w:pPr>
        <w:widowControl w:val="0"/>
        <w:autoSpaceDE w:val="0"/>
        <w:autoSpaceDN w:val="0"/>
        <w:adjustRightInd w:val="0"/>
        <w:spacing w:after="240"/>
        <w:rPr>
          <w:rFonts w:cs="Times New Roman"/>
        </w:rPr>
      </w:pPr>
      <w:r w:rsidRPr="0044560E">
        <w:rPr>
          <w:rFonts w:cs="Times New Roman"/>
        </w:rPr>
        <w:t xml:space="preserve">Section </w:t>
      </w:r>
      <w:r w:rsidR="00912B5E">
        <w:rPr>
          <w:rFonts w:cs="Times New Roman"/>
        </w:rPr>
        <w:t>06</w:t>
      </w:r>
      <w:r w:rsidRPr="0044560E">
        <w:rPr>
          <w:rFonts w:cs="Times New Roman"/>
        </w:rPr>
        <w:t xml:space="preserve"> (CRN 20</w:t>
      </w:r>
      <w:r w:rsidR="00912B5E">
        <w:rPr>
          <w:rFonts w:cs="Times New Roman"/>
        </w:rPr>
        <w:t>229</w:t>
      </w:r>
      <w:r w:rsidRPr="0044560E">
        <w:rPr>
          <w:rFonts w:cs="Times New Roman"/>
        </w:rPr>
        <w:t xml:space="preserve">):, </w:t>
      </w:r>
      <w:r w:rsidR="00912B5E">
        <w:rPr>
          <w:rFonts w:cs="Times New Roman"/>
        </w:rPr>
        <w:t xml:space="preserve">MWF 12:00PM-12:50PM </w:t>
      </w:r>
      <w:r w:rsidRPr="0044560E">
        <w:rPr>
          <w:rFonts w:cs="Times New Roman"/>
        </w:rPr>
        <w:t>Arts &amp; Sciences 3</w:t>
      </w:r>
      <w:r w:rsidR="00912B5E">
        <w:rPr>
          <w:rFonts w:cs="Times New Roman"/>
        </w:rPr>
        <w:t>40</w:t>
      </w:r>
      <w:r w:rsidRPr="0044560E">
        <w:rPr>
          <w:rFonts w:cs="Times New Roman"/>
        </w:rPr>
        <w:t>B</w:t>
      </w:r>
      <w:r w:rsidR="00912B5E">
        <w:rPr>
          <w:rFonts w:cs="Times New Roman"/>
        </w:rPr>
        <w:br/>
        <w:t xml:space="preserve">Section 14 (CRN 20237): </w:t>
      </w:r>
      <w:r w:rsidR="00912B5E" w:rsidRPr="0044560E">
        <w:rPr>
          <w:rFonts w:cs="Times New Roman"/>
        </w:rPr>
        <w:t>MW</w:t>
      </w:r>
      <w:r w:rsidR="00912B5E">
        <w:rPr>
          <w:rFonts w:cs="Times New Roman"/>
        </w:rPr>
        <w:t>F</w:t>
      </w:r>
      <w:r w:rsidR="00912B5E" w:rsidRPr="0044560E">
        <w:rPr>
          <w:rFonts w:cs="Times New Roman"/>
        </w:rPr>
        <w:t xml:space="preserve"> </w:t>
      </w:r>
      <w:r w:rsidR="00912B5E">
        <w:rPr>
          <w:rFonts w:cs="Times New Roman"/>
        </w:rPr>
        <w:t>8:00AM-8:50AM</w:t>
      </w:r>
      <w:r w:rsidR="00912B5E" w:rsidRPr="0044560E">
        <w:rPr>
          <w:rFonts w:cs="Times New Roman"/>
        </w:rPr>
        <w:t xml:space="preserve"> Arts &amp; Sciences </w:t>
      </w:r>
      <w:r w:rsidR="00912B5E">
        <w:rPr>
          <w:rFonts w:cs="Times New Roman"/>
        </w:rPr>
        <w:t>150</w:t>
      </w:r>
    </w:p>
    <w:p w14:paraId="72A64891" w14:textId="77777777" w:rsidR="001F5642" w:rsidRPr="0044560E" w:rsidRDefault="001F5642" w:rsidP="001F5642">
      <w:pPr>
        <w:widowControl w:val="0"/>
        <w:autoSpaceDE w:val="0"/>
        <w:autoSpaceDN w:val="0"/>
        <w:adjustRightInd w:val="0"/>
        <w:spacing w:after="240"/>
        <w:rPr>
          <w:rFonts w:cs="Times New Roman"/>
        </w:rPr>
      </w:pPr>
      <w:r w:rsidRPr="0044560E">
        <w:rPr>
          <w:rFonts w:cs="Times New Roman"/>
        </w:rPr>
        <w:t xml:space="preserve">Instructor: Mr. Stephan McCormick </w:t>
      </w:r>
      <w:r w:rsidRPr="0044560E">
        <w:rPr>
          <w:rFonts w:cs="Times New Roman"/>
        </w:rPr>
        <w:br/>
        <w:t xml:space="preserve">Email: stephan.mccormick@gcsu.edu </w:t>
      </w:r>
      <w:r w:rsidRPr="0044560E">
        <w:rPr>
          <w:rFonts w:cs="Times New Roman"/>
        </w:rPr>
        <w:br/>
        <w:t>Office: Arts &amp; Sciences 153</w:t>
      </w:r>
    </w:p>
    <w:p w14:paraId="703ADB62" w14:textId="77777777" w:rsidR="001F5642" w:rsidRPr="0044560E" w:rsidRDefault="001F5642" w:rsidP="001F5642">
      <w:pPr>
        <w:widowControl w:val="0"/>
        <w:autoSpaceDE w:val="0"/>
        <w:autoSpaceDN w:val="0"/>
        <w:adjustRightInd w:val="0"/>
        <w:spacing w:after="240"/>
        <w:rPr>
          <w:rFonts w:cs="Times New Roman"/>
        </w:rPr>
      </w:pPr>
      <w:r w:rsidRPr="0044560E">
        <w:rPr>
          <w:rFonts w:cs="Times New Roman"/>
        </w:rPr>
        <w:t>Voicemail: (404) 461-9821 </w:t>
      </w:r>
      <w:r w:rsidRPr="0044560E">
        <w:rPr>
          <w:rFonts w:cs="Times New Roman"/>
        </w:rPr>
        <w:br/>
        <w:t>Office Hours: MW 10:00-11:00</w:t>
      </w:r>
      <w:r w:rsidRPr="0044560E">
        <w:rPr>
          <w:rFonts w:cs="Times New Roman"/>
        </w:rPr>
        <w:br/>
      </w:r>
      <w:r w:rsidR="00145DDF">
        <w:rPr>
          <w:rFonts w:cs="Times New Roman"/>
        </w:rPr>
        <w:t>(I also like meeting at Blackbird by appointment)</w:t>
      </w:r>
    </w:p>
    <w:p w14:paraId="1CFF306C" w14:textId="77777777" w:rsidR="001F5642" w:rsidRPr="0044560E" w:rsidRDefault="001F5642" w:rsidP="001F5642">
      <w:pPr>
        <w:widowControl w:val="0"/>
        <w:autoSpaceDE w:val="0"/>
        <w:autoSpaceDN w:val="0"/>
        <w:adjustRightInd w:val="0"/>
        <w:spacing w:after="240"/>
        <w:rPr>
          <w:rFonts w:cs="Times"/>
        </w:rPr>
      </w:pPr>
      <w:r w:rsidRPr="0044560E">
        <w:rPr>
          <w:rFonts w:cs="Times"/>
          <w:b/>
          <w:bCs/>
        </w:rPr>
        <w:t>Course Description</w:t>
      </w:r>
    </w:p>
    <w:p w14:paraId="04F14F6B" w14:textId="77777777" w:rsidR="00912B5E" w:rsidRDefault="001F5642" w:rsidP="001F5642">
      <w:pPr>
        <w:widowControl w:val="0"/>
        <w:autoSpaceDE w:val="0"/>
        <w:autoSpaceDN w:val="0"/>
        <w:adjustRightInd w:val="0"/>
        <w:spacing w:after="240"/>
        <w:rPr>
          <w:rFonts w:cs="Times New Roman"/>
        </w:rPr>
      </w:pPr>
      <w:r w:rsidRPr="0044560E">
        <w:rPr>
          <w:rFonts w:cs="Times New Roman"/>
        </w:rPr>
        <w:t xml:space="preserve">In 1101 </w:t>
      </w:r>
      <w:r w:rsidR="00912B5E">
        <w:rPr>
          <w:rFonts w:cs="Times New Roman"/>
        </w:rPr>
        <w:t>we</w:t>
      </w:r>
      <w:r w:rsidRPr="0044560E">
        <w:rPr>
          <w:rFonts w:cs="Times New Roman"/>
        </w:rPr>
        <w:t xml:space="preserve"> learned the writing process: brainstorming topics, collecting evidence, generating ideas, organizing, writing, and revising. In 1102 we shift our focus to the process of acquiring evidence, acquiring ideas. </w:t>
      </w:r>
    </w:p>
    <w:p w14:paraId="3880677B" w14:textId="77777777" w:rsidR="001F5642" w:rsidRPr="0044560E" w:rsidRDefault="001F5642" w:rsidP="001F5642">
      <w:pPr>
        <w:widowControl w:val="0"/>
        <w:autoSpaceDE w:val="0"/>
        <w:autoSpaceDN w:val="0"/>
        <w:adjustRightInd w:val="0"/>
        <w:spacing w:after="240"/>
        <w:rPr>
          <w:rFonts w:cs="Times"/>
        </w:rPr>
      </w:pPr>
      <w:r w:rsidRPr="0044560E">
        <w:rPr>
          <w:rFonts w:cs="Times New Roman"/>
        </w:rPr>
        <w:t xml:space="preserve">As such, we will learn how to closely read poems and key passages from fiction. In addition to interpreting individual poems and stories </w:t>
      </w:r>
      <w:r w:rsidR="00912B5E">
        <w:rPr>
          <w:rFonts w:cs="Times New Roman"/>
        </w:rPr>
        <w:t>along with</w:t>
      </w:r>
      <w:r w:rsidRPr="0044560E">
        <w:rPr>
          <w:rFonts w:cs="Times New Roman"/>
        </w:rPr>
        <w:t xml:space="preserve"> Virginia Woolf’s novel </w:t>
      </w:r>
      <w:r w:rsidRPr="0044560E">
        <w:rPr>
          <w:rFonts w:cs="Times"/>
          <w:i/>
          <w:iCs/>
        </w:rPr>
        <w:t xml:space="preserve">Mrs. Dalloway, </w:t>
      </w:r>
      <w:r w:rsidRPr="0044560E">
        <w:rPr>
          <w:rFonts w:cs="Times New Roman"/>
        </w:rPr>
        <w:t xml:space="preserve">we will analyze the connections between our texts, </w:t>
      </w:r>
      <w:r w:rsidR="00912B5E">
        <w:rPr>
          <w:rFonts w:cs="Times New Roman"/>
        </w:rPr>
        <w:t>through</w:t>
      </w:r>
      <w:r w:rsidRPr="0044560E">
        <w:rPr>
          <w:rFonts w:cs="Times New Roman"/>
        </w:rPr>
        <w:t xml:space="preserve"> all genres. We will </w:t>
      </w:r>
      <w:r w:rsidR="00912B5E">
        <w:rPr>
          <w:rFonts w:cs="Times New Roman"/>
        </w:rPr>
        <w:t xml:space="preserve">keep emphasizing the </w:t>
      </w:r>
      <w:r w:rsidRPr="0044560E">
        <w:rPr>
          <w:rFonts w:cs="Times New Roman"/>
        </w:rPr>
        <w:t>writing process, from initial response to a work of literature, an interpretive thesis, to literary research, outlining, onto an initial draft of a paper, peer review, and revision. Assignments include informal responses; peer responses; a drafted, peer reviewed, and revised close reading paper; a drafted, peer reviewed, and revised paper arguing a work of literature's significance; a group presentation on a work of literature; and a research paper.</w:t>
      </w:r>
    </w:p>
    <w:p w14:paraId="310EA896" w14:textId="77777777" w:rsidR="00912B5E" w:rsidRDefault="00912B5E" w:rsidP="001F5642">
      <w:pPr>
        <w:widowControl w:val="0"/>
        <w:autoSpaceDE w:val="0"/>
        <w:autoSpaceDN w:val="0"/>
        <w:adjustRightInd w:val="0"/>
        <w:spacing w:after="240"/>
        <w:rPr>
          <w:rFonts w:cs="Times New Roman"/>
        </w:rPr>
      </w:pPr>
      <w:r>
        <w:rPr>
          <w:rFonts w:cs="Times New Roman"/>
        </w:rPr>
        <w:t xml:space="preserve">Even though I run the risk of repeating myself, here is </w:t>
      </w:r>
      <w:r w:rsidR="001F5642" w:rsidRPr="0044560E">
        <w:rPr>
          <w:rFonts w:cs="Times New Roman"/>
        </w:rPr>
        <w:t>an outline of the elevator speech for</w:t>
      </w:r>
      <w:r>
        <w:rPr>
          <w:rFonts w:cs="Times New Roman"/>
        </w:rPr>
        <w:t xml:space="preserve"> this semester. We will cover:</w:t>
      </w:r>
    </w:p>
    <w:p w14:paraId="1A66403C" w14:textId="77777777" w:rsidR="001F5642" w:rsidRPr="0044560E" w:rsidRDefault="00912B5E" w:rsidP="00912B5E">
      <w:pPr>
        <w:widowControl w:val="0"/>
        <w:autoSpaceDE w:val="0"/>
        <w:autoSpaceDN w:val="0"/>
        <w:adjustRightInd w:val="0"/>
        <w:spacing w:after="240"/>
        <w:ind w:left="720"/>
        <w:rPr>
          <w:rFonts w:cs="Times"/>
        </w:rPr>
      </w:pPr>
      <w:r>
        <w:rPr>
          <w:rFonts w:cs="Times New Roman"/>
        </w:rPr>
        <w:t>B</w:t>
      </w:r>
      <w:r w:rsidR="001F5642" w:rsidRPr="0044560E">
        <w:rPr>
          <w:rFonts w:cs="Times New Roman"/>
        </w:rPr>
        <w:t>asic introductions to various types of literature, including poetry, drama, and prose fiction;</w:t>
      </w:r>
    </w:p>
    <w:p w14:paraId="5FBB0B0C" w14:textId="77777777" w:rsidR="001F5642" w:rsidRPr="0044560E" w:rsidRDefault="001F5642" w:rsidP="001F5642">
      <w:pPr>
        <w:widowControl w:val="0"/>
        <w:autoSpaceDE w:val="0"/>
        <w:autoSpaceDN w:val="0"/>
        <w:adjustRightInd w:val="0"/>
        <w:spacing w:after="240"/>
        <w:ind w:left="720"/>
        <w:rPr>
          <w:rFonts w:cs="Times"/>
        </w:rPr>
      </w:pPr>
      <w:r w:rsidRPr="0044560E">
        <w:rPr>
          <w:rFonts w:cs="Times New Roman"/>
        </w:rPr>
        <w:t>Strategies for college-level writing about literary texts, including vocabulary, grammar, style, purpose and audience;</w:t>
      </w:r>
    </w:p>
    <w:p w14:paraId="25A3AF9E" w14:textId="77777777" w:rsidR="001F5642" w:rsidRPr="0044560E" w:rsidRDefault="001F5642" w:rsidP="001F5642">
      <w:pPr>
        <w:widowControl w:val="0"/>
        <w:autoSpaceDE w:val="0"/>
        <w:autoSpaceDN w:val="0"/>
        <w:adjustRightInd w:val="0"/>
        <w:spacing w:after="240"/>
        <w:ind w:left="720"/>
        <w:rPr>
          <w:rFonts w:cs="Times"/>
        </w:rPr>
      </w:pPr>
      <w:r w:rsidRPr="0044560E">
        <w:rPr>
          <w:rFonts w:cs="Times New Roman"/>
        </w:rPr>
        <w:t>Revision; Basic research methods for college-level work; Analysis of texts orally (class discussion) and in writing.</w:t>
      </w:r>
    </w:p>
    <w:p w14:paraId="1394F53A" w14:textId="77777777" w:rsidR="00912B5E" w:rsidRDefault="001F5642" w:rsidP="001F5642">
      <w:pPr>
        <w:widowControl w:val="0"/>
        <w:autoSpaceDE w:val="0"/>
        <w:autoSpaceDN w:val="0"/>
        <w:adjustRightInd w:val="0"/>
        <w:spacing w:after="240"/>
        <w:ind w:left="720"/>
        <w:rPr>
          <w:rFonts w:cs="Times New Roman"/>
        </w:rPr>
      </w:pPr>
      <w:r w:rsidRPr="0044560E">
        <w:rPr>
          <w:rFonts w:cs="Times New Roman"/>
        </w:rPr>
        <w:t>Our purpose here, then: </w:t>
      </w:r>
    </w:p>
    <w:p w14:paraId="549067B8" w14:textId="77777777" w:rsidR="001F5642" w:rsidRPr="0044560E" w:rsidRDefault="001F5642" w:rsidP="001F5642">
      <w:pPr>
        <w:widowControl w:val="0"/>
        <w:autoSpaceDE w:val="0"/>
        <w:autoSpaceDN w:val="0"/>
        <w:adjustRightInd w:val="0"/>
        <w:spacing w:after="240"/>
        <w:ind w:left="720"/>
        <w:rPr>
          <w:rFonts w:cs="Times"/>
        </w:rPr>
      </w:pPr>
      <w:r w:rsidRPr="0044560E">
        <w:rPr>
          <w:rFonts w:cs="Times New Roman"/>
        </w:rPr>
        <w:t>To reinforce principles of writing acquired in ENGL 1101;</w:t>
      </w:r>
    </w:p>
    <w:p w14:paraId="42E7D9C8" w14:textId="77777777" w:rsidR="001F5642" w:rsidRPr="0044560E" w:rsidRDefault="001F5642" w:rsidP="001F5642">
      <w:pPr>
        <w:widowControl w:val="0"/>
        <w:autoSpaceDE w:val="0"/>
        <w:autoSpaceDN w:val="0"/>
        <w:adjustRightInd w:val="0"/>
        <w:spacing w:after="240"/>
        <w:ind w:left="720"/>
        <w:rPr>
          <w:rFonts w:cs="Times"/>
        </w:rPr>
      </w:pPr>
      <w:r w:rsidRPr="0044560E">
        <w:rPr>
          <w:rFonts w:cs="Times New Roman"/>
        </w:rPr>
        <w:t>To reinforce the principles and strategies of argumentation and analysis acquired in ENGL 1101;</w:t>
      </w:r>
    </w:p>
    <w:p w14:paraId="539AA2A0" w14:textId="77777777" w:rsidR="001F5642" w:rsidRPr="0044560E" w:rsidRDefault="001F5642" w:rsidP="001F5642">
      <w:pPr>
        <w:widowControl w:val="0"/>
        <w:autoSpaceDE w:val="0"/>
        <w:autoSpaceDN w:val="0"/>
        <w:adjustRightInd w:val="0"/>
        <w:spacing w:after="240"/>
        <w:ind w:left="720"/>
        <w:rPr>
          <w:rFonts w:cs="Times"/>
        </w:rPr>
      </w:pPr>
      <w:r w:rsidRPr="0044560E">
        <w:rPr>
          <w:rFonts w:cs="Times New Roman"/>
        </w:rPr>
        <w:lastRenderedPageBreak/>
        <w:t>To understand complexities of culture in order to write or speak about them; To create forceful and effective written argument in the academic environment;</w:t>
      </w:r>
    </w:p>
    <w:p w14:paraId="6E5DAD36" w14:textId="77777777" w:rsidR="001F5642" w:rsidRPr="0044560E" w:rsidRDefault="001F5642" w:rsidP="001F5642">
      <w:pPr>
        <w:widowControl w:val="0"/>
        <w:autoSpaceDE w:val="0"/>
        <w:autoSpaceDN w:val="0"/>
        <w:adjustRightInd w:val="0"/>
        <w:spacing w:after="240"/>
        <w:ind w:left="720"/>
        <w:rPr>
          <w:rFonts w:cs="Times"/>
        </w:rPr>
      </w:pPr>
      <w:r w:rsidRPr="0044560E">
        <w:rPr>
          <w:rFonts w:cs="Times New Roman"/>
        </w:rPr>
        <w:t>To reinforce principles of academic research and how to synthesize research in writing so that the insights and documentation are logical and clear;</w:t>
      </w:r>
    </w:p>
    <w:p w14:paraId="1ACAEFB3" w14:textId="77777777" w:rsidR="001F5642" w:rsidRPr="0044560E" w:rsidRDefault="001F5642" w:rsidP="001F5642">
      <w:pPr>
        <w:widowControl w:val="0"/>
        <w:autoSpaceDE w:val="0"/>
        <w:autoSpaceDN w:val="0"/>
        <w:adjustRightInd w:val="0"/>
        <w:spacing w:after="240"/>
        <w:ind w:left="720"/>
        <w:rPr>
          <w:rFonts w:cs="Times"/>
        </w:rPr>
      </w:pPr>
      <w:r w:rsidRPr="0044560E">
        <w:rPr>
          <w:rFonts w:cs="Times New Roman"/>
        </w:rPr>
        <w:t>To gain insight into various ways of interpreting texts and presenting insights about them in writing.</w:t>
      </w:r>
    </w:p>
    <w:p w14:paraId="765A5BE6" w14:textId="77777777" w:rsidR="001F5642" w:rsidRPr="0044560E" w:rsidRDefault="001F5642" w:rsidP="001F5642">
      <w:pPr>
        <w:widowControl w:val="0"/>
        <w:autoSpaceDE w:val="0"/>
        <w:autoSpaceDN w:val="0"/>
        <w:adjustRightInd w:val="0"/>
        <w:spacing w:after="240"/>
        <w:ind w:firstLine="720"/>
        <w:rPr>
          <w:rFonts w:cs="Times New Roman"/>
        </w:rPr>
      </w:pPr>
      <w:r w:rsidRPr="0044560E">
        <w:rPr>
          <w:rFonts w:cs="Times New Roman"/>
        </w:rPr>
        <w:t>To experience public presentation and public reaction to finished work.</w:t>
      </w:r>
      <w:r w:rsidRPr="0044560E">
        <w:rPr>
          <w:rFonts w:cs="Times New Roman"/>
        </w:rPr>
        <w:br/>
      </w:r>
    </w:p>
    <w:p w14:paraId="03847767" w14:textId="77777777" w:rsidR="001F5642" w:rsidRPr="0044560E" w:rsidRDefault="001F5642" w:rsidP="001F5642">
      <w:pPr>
        <w:pStyle w:val="NoSpacing"/>
        <w:rPr>
          <w:b/>
        </w:rPr>
      </w:pPr>
      <w:r w:rsidRPr="0044560E">
        <w:rPr>
          <w:b/>
        </w:rPr>
        <w:t>Course Materials:</w:t>
      </w:r>
    </w:p>
    <w:p w14:paraId="0BE54CD0" w14:textId="77777777" w:rsidR="001F5642" w:rsidRPr="0044560E" w:rsidRDefault="001F5642" w:rsidP="001F5642">
      <w:pPr>
        <w:pStyle w:val="NoSpacing"/>
      </w:pPr>
    </w:p>
    <w:p w14:paraId="76C08959" w14:textId="77777777" w:rsidR="001F5642" w:rsidRPr="0044560E" w:rsidRDefault="001F5642" w:rsidP="001F5642">
      <w:pPr>
        <w:pStyle w:val="NoSpacing"/>
      </w:pPr>
      <w:r w:rsidRPr="0044560E">
        <w:t>Woolf, Mrs. Dalloway</w:t>
      </w:r>
    </w:p>
    <w:p w14:paraId="5362079A" w14:textId="77777777" w:rsidR="001F5642" w:rsidRPr="0044560E" w:rsidRDefault="001F5642" w:rsidP="001F5642">
      <w:pPr>
        <w:pStyle w:val="NoSpacing"/>
      </w:pPr>
      <w:r w:rsidRPr="0044560E">
        <w:t>Madden, ed. Exploring Literature, 5th ed.</w:t>
      </w:r>
    </w:p>
    <w:p w14:paraId="72CA8AEA" w14:textId="77777777" w:rsidR="001F5642" w:rsidRPr="0044560E" w:rsidRDefault="001F5642" w:rsidP="001F5642">
      <w:pPr>
        <w:pStyle w:val="NoSpacing"/>
      </w:pPr>
      <w:r w:rsidRPr="0044560E">
        <w:t xml:space="preserve">supplemental works of literature available online @ </w:t>
      </w:r>
      <w:proofErr w:type="spellStart"/>
      <w:r w:rsidRPr="0044560E">
        <w:t>GAVie</w:t>
      </w:r>
      <w:r w:rsidR="000C62C7">
        <w:t>w</w:t>
      </w:r>
      <w:proofErr w:type="spellEnd"/>
      <w:r w:rsidR="000C62C7">
        <w:t xml:space="preserve"> </w:t>
      </w:r>
    </w:p>
    <w:p w14:paraId="5F402965" w14:textId="77777777" w:rsidR="00A64D05" w:rsidRPr="0044560E" w:rsidRDefault="00A64D05"/>
    <w:p w14:paraId="3B80E13B" w14:textId="77777777" w:rsidR="001F5642" w:rsidRPr="0044560E" w:rsidRDefault="001F5642" w:rsidP="001F5642">
      <w:pPr>
        <w:pStyle w:val="NoSpacing"/>
        <w:rPr>
          <w:b/>
        </w:rPr>
      </w:pPr>
      <w:r w:rsidRPr="0044560E">
        <w:rPr>
          <w:b/>
        </w:rPr>
        <w:t>Assignments and Grade Distribution</w:t>
      </w:r>
    </w:p>
    <w:p w14:paraId="5A4D7098" w14:textId="77777777" w:rsidR="001F5642" w:rsidRPr="0044560E" w:rsidRDefault="001F5642" w:rsidP="001F5642">
      <w:pPr>
        <w:pStyle w:val="NoSpacing"/>
      </w:pPr>
    </w:p>
    <w:p w14:paraId="67E56117" w14:textId="77777777" w:rsidR="001F5642" w:rsidRPr="0044560E" w:rsidRDefault="001F5642" w:rsidP="001F5642">
      <w:pPr>
        <w:pStyle w:val="NoSpacing"/>
        <w:rPr>
          <w:i/>
        </w:rPr>
      </w:pPr>
      <w:r w:rsidRPr="0044560E">
        <w:rPr>
          <w:i/>
        </w:rPr>
        <w:t>informal and peer responses, 5%</w:t>
      </w:r>
    </w:p>
    <w:p w14:paraId="65CAA271" w14:textId="77777777" w:rsidR="001F5642" w:rsidRPr="0044560E" w:rsidRDefault="001F5642" w:rsidP="001F5642">
      <w:pPr>
        <w:pStyle w:val="NoSpacing"/>
      </w:pPr>
      <w:r w:rsidRPr="0044560E">
        <w:t>The goal of informal writing assignments is to get you to think actively and write critically about literature. These short assignments of 1-2 double-spaced, typed pages will also prepare you to write the longer, formal papers. You will be asked to respond to or practice analyzing some element of fiction (conflict, character, setting, imagery, figure of speech, etc.), respond to a thematic issue, or practice summarizing scholarly criticism in preparation for formal papers and research projects.</w:t>
      </w:r>
    </w:p>
    <w:p w14:paraId="29C6C941" w14:textId="77777777" w:rsidR="001F5642" w:rsidRPr="0044560E" w:rsidRDefault="001F5642" w:rsidP="001F5642">
      <w:pPr>
        <w:pStyle w:val="NoSpacing"/>
      </w:pPr>
    </w:p>
    <w:p w14:paraId="4A239449" w14:textId="77777777" w:rsidR="001F5642" w:rsidRPr="0044560E" w:rsidRDefault="001F5642" w:rsidP="001F5642">
      <w:pPr>
        <w:pStyle w:val="NoSpacing"/>
      </w:pPr>
      <w:r w:rsidRPr="0044560E">
        <w:t xml:space="preserve">Responses will be due by the start of class on the due date, either as a typed hard copy or emailed to me. </w:t>
      </w:r>
    </w:p>
    <w:p w14:paraId="51FC8DE9" w14:textId="77777777" w:rsidR="001F5642" w:rsidRPr="0044560E" w:rsidRDefault="001F5642" w:rsidP="001F5642">
      <w:pPr>
        <w:pStyle w:val="NoSpacing"/>
      </w:pPr>
    </w:p>
    <w:p w14:paraId="60DCF1DE" w14:textId="77777777" w:rsidR="001F5642" w:rsidRPr="0044560E" w:rsidRDefault="001F5642" w:rsidP="001F5642">
      <w:pPr>
        <w:pStyle w:val="NoSpacing"/>
        <w:rPr>
          <w:i/>
        </w:rPr>
      </w:pPr>
      <w:r w:rsidRPr="0044560E">
        <w:rPr>
          <w:i/>
        </w:rPr>
        <w:t>paper 1 close reading, 20%</w:t>
      </w:r>
    </w:p>
    <w:p w14:paraId="1737C3C4" w14:textId="77777777" w:rsidR="0044560E" w:rsidRPr="0044560E" w:rsidRDefault="001F5642" w:rsidP="001F5642">
      <w:pPr>
        <w:pStyle w:val="NoSpacing"/>
      </w:pPr>
      <w:r w:rsidRPr="0044560E">
        <w:t>The 4-5 page drafted, peer reviewed, and revised close reading will rigorously analyze either a 20 line poem or a short story paragraph.</w:t>
      </w:r>
      <w:r w:rsidR="0044560E" w:rsidRPr="0044560E">
        <w:t xml:space="preserve"> </w:t>
      </w:r>
    </w:p>
    <w:p w14:paraId="515E022E" w14:textId="77777777" w:rsidR="0044560E" w:rsidRPr="0044560E" w:rsidRDefault="0044560E" w:rsidP="001F5642">
      <w:pPr>
        <w:pStyle w:val="NoSpacing"/>
      </w:pPr>
    </w:p>
    <w:p w14:paraId="1E867F98" w14:textId="77777777" w:rsidR="001F5642" w:rsidRPr="0044560E" w:rsidRDefault="001F5642" w:rsidP="001F5642">
      <w:pPr>
        <w:pStyle w:val="NoSpacing"/>
        <w:rPr>
          <w:i/>
        </w:rPr>
      </w:pPr>
      <w:r w:rsidRPr="0044560E">
        <w:rPr>
          <w:i/>
        </w:rPr>
        <w:t>paper 2 significance, 30%</w:t>
      </w:r>
    </w:p>
    <w:p w14:paraId="28D9BEBD" w14:textId="77777777" w:rsidR="0044560E" w:rsidRPr="0044560E" w:rsidRDefault="001F5642" w:rsidP="001F5642">
      <w:pPr>
        <w:pStyle w:val="NoSpacing"/>
      </w:pPr>
      <w:r w:rsidRPr="0044560E">
        <w:t>Using textual analysis, this 5-6 page drafted, peer reviewed, and revised significance paper will argue a work of literature's aesthetic, cultural, and/or philosophical importance.</w:t>
      </w:r>
    </w:p>
    <w:p w14:paraId="44772E4E" w14:textId="77777777" w:rsidR="0044560E" w:rsidRPr="0044560E" w:rsidRDefault="0044560E" w:rsidP="001F5642">
      <w:pPr>
        <w:pStyle w:val="NoSpacing"/>
      </w:pPr>
    </w:p>
    <w:p w14:paraId="2B38316A" w14:textId="77777777" w:rsidR="001F5642" w:rsidRPr="0044560E" w:rsidRDefault="001F5642" w:rsidP="001F5642">
      <w:pPr>
        <w:pStyle w:val="NoSpacing"/>
        <w:rPr>
          <w:i/>
        </w:rPr>
      </w:pPr>
      <w:r w:rsidRPr="0044560E">
        <w:rPr>
          <w:i/>
        </w:rPr>
        <w:t>paper 3 research, 35%</w:t>
      </w:r>
    </w:p>
    <w:p w14:paraId="25CC8980" w14:textId="77777777" w:rsidR="0044560E" w:rsidRPr="0044560E" w:rsidRDefault="001F5642" w:rsidP="001F5642">
      <w:pPr>
        <w:pStyle w:val="NoSpacing"/>
      </w:pPr>
      <w:r w:rsidRPr="0044560E">
        <w:t>The 6-8 page drafted, peer reviewed, and revised research paper will research and interpret an issue in a work of literature.</w:t>
      </w:r>
    </w:p>
    <w:p w14:paraId="32C3ACBF" w14:textId="77777777" w:rsidR="0044560E" w:rsidRPr="0044560E" w:rsidRDefault="0044560E" w:rsidP="001F5642">
      <w:pPr>
        <w:pStyle w:val="NoSpacing"/>
      </w:pPr>
    </w:p>
    <w:p w14:paraId="17C6EC89" w14:textId="77777777" w:rsidR="00145DDF" w:rsidRDefault="00145DDF" w:rsidP="001F5642">
      <w:pPr>
        <w:pStyle w:val="NoSpacing"/>
        <w:rPr>
          <w:i/>
        </w:rPr>
      </w:pPr>
    </w:p>
    <w:p w14:paraId="456D12BE" w14:textId="77777777" w:rsidR="001F5642" w:rsidRPr="0044560E" w:rsidRDefault="001F5642" w:rsidP="001F5642">
      <w:pPr>
        <w:pStyle w:val="NoSpacing"/>
        <w:rPr>
          <w:i/>
        </w:rPr>
      </w:pPr>
      <w:r w:rsidRPr="0044560E">
        <w:rPr>
          <w:i/>
        </w:rPr>
        <w:lastRenderedPageBreak/>
        <w:t>group presentation, 10%</w:t>
      </w:r>
    </w:p>
    <w:p w14:paraId="0474EE1A" w14:textId="77777777" w:rsidR="001F5642" w:rsidRPr="0044560E" w:rsidRDefault="0044560E" w:rsidP="001F5642">
      <w:pPr>
        <w:pStyle w:val="NoSpacing"/>
      </w:pPr>
      <w:r w:rsidRPr="0044560E">
        <w:t>We will discuss in class the structure of this requirement.</w:t>
      </w:r>
      <w:r w:rsidR="00145DDF">
        <w:t xml:space="preserve"> Essentially each Friday, in groups of 2-3 students, you will run our class. </w:t>
      </w:r>
    </w:p>
    <w:p w14:paraId="14DEFE37" w14:textId="77777777" w:rsidR="0044560E" w:rsidRPr="0044560E" w:rsidRDefault="0044560E" w:rsidP="001F5642">
      <w:pPr>
        <w:pStyle w:val="NoSpacing"/>
      </w:pPr>
    </w:p>
    <w:p w14:paraId="49CB423F" w14:textId="77777777" w:rsidR="0044560E" w:rsidRPr="0044560E" w:rsidRDefault="0044560E" w:rsidP="0044560E">
      <w:pPr>
        <w:rPr>
          <w:rFonts w:eastAsia="Times New Roman" w:cs="Times New Roman"/>
          <w:b/>
        </w:rPr>
      </w:pPr>
      <w:r w:rsidRPr="0044560E">
        <w:rPr>
          <w:rFonts w:eastAsia="Times New Roman" w:cs="Times New Roman"/>
        </w:rPr>
        <w:t> </w:t>
      </w:r>
      <w:bookmarkStart w:id="0" w:name="Policies"/>
      <w:bookmarkEnd w:id="0"/>
      <w:r w:rsidRPr="0044560E">
        <w:rPr>
          <w:rFonts w:eastAsia="Times New Roman" w:cs="Times New Roman"/>
          <w:b/>
        </w:rPr>
        <w:t>Course Policies</w:t>
      </w:r>
    </w:p>
    <w:p w14:paraId="15B9428E" w14:textId="77777777" w:rsidR="0044560E" w:rsidRPr="0044560E" w:rsidRDefault="0044560E" w:rsidP="0044560E">
      <w:pPr>
        <w:rPr>
          <w:rFonts w:eastAsia="Times New Roman" w:cs="Times New Roman"/>
          <w:b/>
        </w:rPr>
      </w:pPr>
    </w:p>
    <w:p w14:paraId="7F3B08FD" w14:textId="77777777" w:rsidR="0044560E" w:rsidRPr="0044560E" w:rsidRDefault="0044560E" w:rsidP="0044560E">
      <w:pPr>
        <w:rPr>
          <w:rFonts w:eastAsia="Times New Roman" w:cs="Times New Roman"/>
        </w:rPr>
      </w:pPr>
      <w:r w:rsidRPr="0044560E">
        <w:rPr>
          <w:rFonts w:eastAsia="Times New Roman" w:cs="Times New Roman"/>
          <w:i/>
          <w:iCs/>
        </w:rPr>
        <w:t>Class Preparation and Participation</w:t>
      </w:r>
    </w:p>
    <w:p w14:paraId="16D4D616" w14:textId="77777777" w:rsidR="0044560E" w:rsidRPr="0044560E" w:rsidRDefault="0044560E" w:rsidP="0044560E">
      <w:pPr>
        <w:rPr>
          <w:rFonts w:eastAsia="Times New Roman" w:cs="Times New Roman"/>
        </w:rPr>
      </w:pPr>
      <w:r w:rsidRPr="0044560E">
        <w:rPr>
          <w:rFonts w:eastAsia="Times New Roman" w:cs="Times New Roman"/>
        </w:rPr>
        <w:t>I expect you to come to class having read, annotated, and reviewed the assigned reading. I encourage you to read our assigned texts as many times as you can before our class meeting. Moreover, you should prepare at least two comments and two questions for each reading. We're going to be working with challenging texts; therefore, we'll all benefit from sharing our ideas and questions. If I feel that you're not participating because you're not keeping up with the reading, I will give a pop quiz.</w:t>
      </w:r>
    </w:p>
    <w:p w14:paraId="7E25CD59" w14:textId="77777777" w:rsidR="0044560E" w:rsidRPr="0044560E" w:rsidRDefault="0044560E" w:rsidP="0044560E">
      <w:pPr>
        <w:rPr>
          <w:rFonts w:eastAsia="Times New Roman" w:cs="Times New Roman"/>
        </w:rPr>
      </w:pPr>
    </w:p>
    <w:p w14:paraId="0B43DADA" w14:textId="77777777" w:rsidR="0044560E" w:rsidRPr="0044560E" w:rsidRDefault="0044560E" w:rsidP="0044560E">
      <w:pPr>
        <w:rPr>
          <w:rFonts w:eastAsia="Times New Roman" w:cs="Times New Roman"/>
        </w:rPr>
      </w:pPr>
      <w:r w:rsidRPr="0044560E">
        <w:rPr>
          <w:rFonts w:eastAsia="Times New Roman" w:cs="Times New Roman"/>
          <w:i/>
          <w:iCs/>
        </w:rPr>
        <w:t>Office Hours and Email</w:t>
      </w:r>
    </w:p>
    <w:p w14:paraId="452F9910" w14:textId="77777777" w:rsidR="0044560E" w:rsidRPr="0044560E" w:rsidRDefault="0044560E" w:rsidP="0044560E">
      <w:r w:rsidRPr="0044560E">
        <w:rPr>
          <w:rFonts w:eastAsia="Times New Roman" w:cs="Times New Roman"/>
        </w:rPr>
        <w:t xml:space="preserve">I encourage you to stop by my office hours to discuss any aspect of the course and/or of literature. I'm happy to answer minor questions such as due dates over email, but I prefer face-to-face conversations for more substantive topics like papers and exams. Please use </w:t>
      </w:r>
      <w:r w:rsidRPr="0044560E">
        <w:t>attempt to use good email etiquette.</w:t>
      </w:r>
    </w:p>
    <w:p w14:paraId="4E0FD9AC" w14:textId="77777777" w:rsidR="0044560E" w:rsidRPr="0044560E" w:rsidRDefault="0044560E" w:rsidP="0044560E">
      <w:pPr>
        <w:rPr>
          <w:rFonts w:eastAsia="Times New Roman" w:cs="Times New Roman"/>
        </w:rPr>
      </w:pPr>
    </w:p>
    <w:p w14:paraId="511E73AD" w14:textId="77777777" w:rsidR="0044560E" w:rsidRPr="0044560E" w:rsidRDefault="0044560E" w:rsidP="0044560E">
      <w:pPr>
        <w:rPr>
          <w:rFonts w:eastAsia="Times New Roman" w:cs="Times New Roman"/>
        </w:rPr>
      </w:pPr>
      <w:r w:rsidRPr="0044560E">
        <w:rPr>
          <w:rFonts w:eastAsia="Times New Roman" w:cs="Times New Roman"/>
          <w:i/>
          <w:iCs/>
        </w:rPr>
        <w:t>Technology</w:t>
      </w:r>
    </w:p>
    <w:p w14:paraId="184885AC" w14:textId="77777777" w:rsidR="0044560E" w:rsidRPr="0044560E" w:rsidRDefault="0044560E" w:rsidP="0044560E">
      <w:pPr>
        <w:rPr>
          <w:rFonts w:eastAsia="Times New Roman" w:cs="Times New Roman"/>
        </w:rPr>
      </w:pPr>
      <w:r w:rsidRPr="0044560E">
        <w:rPr>
          <w:rFonts w:eastAsia="Times New Roman" w:cs="Times New Roman"/>
        </w:rPr>
        <w:t xml:space="preserve">The syllabus is available at </w:t>
      </w:r>
      <w:hyperlink r:id="rId5" w:history="1">
        <w:proofErr w:type="spellStart"/>
        <w:r w:rsidRPr="0044560E">
          <w:rPr>
            <w:rFonts w:eastAsia="Times New Roman" w:cs="Times New Roman"/>
            <w:color w:val="0000FF"/>
            <w:u w:val="single"/>
          </w:rPr>
          <w:t>GeorgiaVIEW</w:t>
        </w:r>
        <w:proofErr w:type="spellEnd"/>
      </w:hyperlink>
      <w:r w:rsidRPr="0044560E">
        <w:rPr>
          <w:rFonts w:eastAsia="Times New Roman" w:cs="Times New Roman"/>
        </w:rPr>
        <w:t xml:space="preserve">. We will be using </w:t>
      </w:r>
      <w:hyperlink r:id="rId6" w:history="1">
        <w:proofErr w:type="spellStart"/>
        <w:r w:rsidRPr="0044560E">
          <w:rPr>
            <w:rFonts w:eastAsia="Times New Roman" w:cs="Times New Roman"/>
            <w:color w:val="0000FF"/>
            <w:u w:val="single"/>
          </w:rPr>
          <w:t>GeorgiaVIEW</w:t>
        </w:r>
        <w:proofErr w:type="spellEnd"/>
      </w:hyperlink>
      <w:r w:rsidRPr="0044560E">
        <w:rPr>
          <w:rFonts w:eastAsia="Times New Roman" w:cs="Times New Roman"/>
        </w:rPr>
        <w:t xml:space="preserve"> and </w:t>
      </w:r>
      <w:hyperlink r:id="rId7" w:history="1">
        <w:proofErr w:type="spellStart"/>
        <w:r w:rsidRPr="0044560E">
          <w:rPr>
            <w:rFonts w:eastAsia="Times New Roman" w:cs="Times New Roman"/>
            <w:color w:val="0000FF"/>
            <w:u w:val="single"/>
          </w:rPr>
          <w:t>TurnItIn</w:t>
        </w:r>
        <w:proofErr w:type="spellEnd"/>
      </w:hyperlink>
      <w:r w:rsidRPr="0044560E">
        <w:rPr>
          <w:rFonts w:eastAsia="Times New Roman" w:cs="Times New Roman"/>
        </w:rPr>
        <w:t xml:space="preserve"> for assignments. It is your responsibility to learn </w:t>
      </w:r>
      <w:proofErr w:type="spellStart"/>
      <w:r w:rsidRPr="0044560E">
        <w:rPr>
          <w:rFonts w:eastAsia="Times New Roman" w:cs="Times New Roman"/>
        </w:rPr>
        <w:t>GeorgiaView</w:t>
      </w:r>
      <w:proofErr w:type="spellEnd"/>
      <w:r w:rsidRPr="0044560E">
        <w:rPr>
          <w:rFonts w:eastAsia="Times New Roman" w:cs="Times New Roman"/>
        </w:rPr>
        <w:t xml:space="preserve"> and </w:t>
      </w:r>
      <w:proofErr w:type="spellStart"/>
      <w:r w:rsidRPr="0044560E">
        <w:rPr>
          <w:rFonts w:eastAsia="Times New Roman" w:cs="Times New Roman"/>
        </w:rPr>
        <w:t>TurnItIn</w:t>
      </w:r>
      <w:proofErr w:type="spellEnd"/>
      <w:r w:rsidRPr="0044560E">
        <w:rPr>
          <w:rFonts w:eastAsia="Times New Roman" w:cs="Times New Roman"/>
        </w:rPr>
        <w:t xml:space="preserve">. Check your university email for course-related messages. I suggest using a </w:t>
      </w:r>
      <w:proofErr w:type="spellStart"/>
      <w:r w:rsidRPr="0044560E">
        <w:rPr>
          <w:rFonts w:eastAsia="Times New Roman" w:cs="Times New Roman"/>
        </w:rPr>
        <w:t>a</w:t>
      </w:r>
      <w:proofErr w:type="spellEnd"/>
      <w:r w:rsidRPr="0044560E">
        <w:rPr>
          <w:rFonts w:eastAsia="Times New Roman" w:cs="Times New Roman"/>
        </w:rPr>
        <w:t xml:space="preserve"> free cloud computing service such as </w:t>
      </w:r>
      <w:hyperlink r:id="rId8" w:history="1">
        <w:r w:rsidRPr="0044560E">
          <w:rPr>
            <w:rFonts w:eastAsia="Times New Roman" w:cs="Times New Roman"/>
            <w:color w:val="0000FF"/>
            <w:u w:val="single"/>
          </w:rPr>
          <w:t>Dropbox</w:t>
        </w:r>
      </w:hyperlink>
      <w:r w:rsidRPr="0044560E">
        <w:rPr>
          <w:rFonts w:eastAsia="Times New Roman" w:cs="Times New Roman"/>
        </w:rPr>
        <w:t xml:space="preserve">, </w:t>
      </w:r>
      <w:hyperlink r:id="rId9" w:history="1">
        <w:r w:rsidRPr="0044560E">
          <w:rPr>
            <w:rFonts w:eastAsia="Times New Roman" w:cs="Times New Roman"/>
            <w:color w:val="0000FF"/>
            <w:u w:val="single"/>
          </w:rPr>
          <w:t>Live Mesh</w:t>
        </w:r>
      </w:hyperlink>
      <w:r w:rsidRPr="0044560E">
        <w:rPr>
          <w:rFonts w:eastAsia="Times New Roman" w:cs="Times New Roman"/>
        </w:rPr>
        <w:t xml:space="preserve">, </w:t>
      </w:r>
      <w:hyperlink r:id="rId10" w:history="1">
        <w:proofErr w:type="spellStart"/>
        <w:r w:rsidRPr="0044560E">
          <w:rPr>
            <w:rFonts w:eastAsia="Times New Roman" w:cs="Times New Roman"/>
            <w:color w:val="0000FF"/>
            <w:u w:val="single"/>
          </w:rPr>
          <w:t>Mozy</w:t>
        </w:r>
        <w:proofErr w:type="spellEnd"/>
      </w:hyperlink>
      <w:r w:rsidRPr="0044560E">
        <w:rPr>
          <w:rFonts w:eastAsia="Times New Roman" w:cs="Times New Roman"/>
        </w:rPr>
        <w:t xml:space="preserve"> or </w:t>
      </w:r>
      <w:hyperlink r:id="rId11" w:history="1">
        <w:r w:rsidRPr="0044560E">
          <w:rPr>
            <w:rStyle w:val="Hyperlink"/>
            <w:rFonts w:eastAsia="Times New Roman" w:cs="Times New Roman"/>
          </w:rPr>
          <w:t>Google Docs</w:t>
        </w:r>
      </w:hyperlink>
      <w:r w:rsidRPr="0044560E">
        <w:rPr>
          <w:rFonts w:eastAsia="Times New Roman" w:cs="Times New Roman"/>
        </w:rPr>
        <w:t xml:space="preserve"> to save your work-in-progress. Please only remove your computers from their bags when I ask you to. Students who text and web surf in class will be marked absent and asked to leave.</w:t>
      </w:r>
    </w:p>
    <w:p w14:paraId="313CD873" w14:textId="77777777" w:rsidR="0044560E" w:rsidRPr="0044560E" w:rsidRDefault="0044560E" w:rsidP="0044560E">
      <w:pPr>
        <w:rPr>
          <w:rFonts w:eastAsia="Times New Roman" w:cs="Times New Roman"/>
        </w:rPr>
      </w:pPr>
    </w:p>
    <w:p w14:paraId="064879C4" w14:textId="77777777" w:rsidR="0044560E" w:rsidRPr="0044560E" w:rsidRDefault="0044560E" w:rsidP="0044560E">
      <w:pPr>
        <w:rPr>
          <w:rFonts w:eastAsia="Times New Roman" w:cs="Times New Roman"/>
        </w:rPr>
      </w:pPr>
      <w:r w:rsidRPr="0044560E">
        <w:rPr>
          <w:rFonts w:eastAsia="Times New Roman" w:cs="Times New Roman"/>
          <w:i/>
          <w:iCs/>
        </w:rPr>
        <w:t>Attendance</w:t>
      </w:r>
    </w:p>
    <w:p w14:paraId="2573FA58" w14:textId="77777777" w:rsidR="0044560E" w:rsidRPr="0044560E" w:rsidRDefault="0044560E" w:rsidP="0044560E">
      <w:pPr>
        <w:rPr>
          <w:rFonts w:eastAsia="Times New Roman" w:cs="Times New Roman"/>
        </w:rPr>
      </w:pPr>
      <w:r w:rsidRPr="0044560E">
        <w:rPr>
          <w:rFonts w:eastAsia="Times New Roman" w:cs="Times New Roman"/>
        </w:rPr>
        <w:t xml:space="preserve">There will be a one letter final grade deduction for every absence beyond four days. Therefore, missing five class periods will result in a one letter final grade deduction and missing seven classes will result in automatic failure of the course. I suggest you use your four days both cautiously and wisely; and make sure you sign the attendance sheets. Habitual </w:t>
      </w:r>
      <w:proofErr w:type="spellStart"/>
      <w:r w:rsidRPr="0044560E">
        <w:rPr>
          <w:rFonts w:eastAsia="Times New Roman" w:cs="Times New Roman"/>
        </w:rPr>
        <w:t>tardies</w:t>
      </w:r>
      <w:proofErr w:type="spellEnd"/>
      <w:r w:rsidRPr="0044560E">
        <w:rPr>
          <w:rFonts w:eastAsia="Times New Roman" w:cs="Times New Roman"/>
        </w:rPr>
        <w:t xml:space="preserve">, consistently leaving class early, texting, and surfing the internet will be treated as absences. Excuses like work, family, and scheduled doctor's appointments will be declined. The only acceptable excuses are death in one's immediate family and one's own medical emergency. If you participate in an extracurricular activity that you anticipate will cause you to miss class, I suggest you switch sections now. </w:t>
      </w:r>
    </w:p>
    <w:p w14:paraId="6D57C6E6" w14:textId="77777777" w:rsidR="0044560E" w:rsidRPr="0044560E" w:rsidRDefault="0044560E" w:rsidP="0044560E">
      <w:pPr>
        <w:rPr>
          <w:rFonts w:eastAsia="Times New Roman" w:cs="Times New Roman"/>
        </w:rPr>
      </w:pPr>
    </w:p>
    <w:p w14:paraId="5B7669F4" w14:textId="77777777" w:rsidR="0044560E" w:rsidRPr="0044560E" w:rsidRDefault="0044560E" w:rsidP="0044560E">
      <w:pPr>
        <w:rPr>
          <w:rFonts w:eastAsia="Times New Roman" w:cs="Times New Roman"/>
        </w:rPr>
      </w:pPr>
      <w:r w:rsidRPr="0044560E">
        <w:rPr>
          <w:rFonts w:eastAsia="Times New Roman" w:cs="Times New Roman"/>
          <w:i/>
          <w:iCs/>
        </w:rPr>
        <w:t>MLA Style</w:t>
      </w:r>
    </w:p>
    <w:p w14:paraId="68CB8DFB" w14:textId="77777777" w:rsidR="0044560E" w:rsidRPr="0044560E" w:rsidRDefault="0044560E" w:rsidP="0044560E">
      <w:pPr>
        <w:rPr>
          <w:rFonts w:eastAsia="Times New Roman" w:cs="Times New Roman"/>
        </w:rPr>
      </w:pPr>
      <w:r w:rsidRPr="0044560E">
        <w:rPr>
          <w:rFonts w:eastAsia="Times New Roman" w:cs="Times New Roman"/>
        </w:rPr>
        <w:t xml:space="preserve">Formal assignments should adhere to the Modern Language Association (MLA) style. Formal papers and take-home exams require MLA style while in-class exams; discussion board responses, informal writing, and peer review may be informally </w:t>
      </w:r>
      <w:r w:rsidRPr="0044560E">
        <w:rPr>
          <w:rFonts w:eastAsia="Times New Roman" w:cs="Times New Roman"/>
        </w:rPr>
        <w:lastRenderedPageBreak/>
        <w:t xml:space="preserve">formatted. One-third of a letter grade will be deducted from a formal paper or take-home exam for problems in each of the following three categories, for a possible one letter grade deduction total: 1) header, heading, and title, 2) margins, font, and line-spacing, and 3) quotation and citation format. Before you turn in a formal paper, make sure your work follows MLA style by using the checklist on the </w:t>
      </w:r>
      <w:hyperlink r:id="rId12" w:history="1">
        <w:r w:rsidRPr="0044560E">
          <w:rPr>
            <w:rFonts w:eastAsia="Times New Roman" w:cs="Times New Roman"/>
            <w:color w:val="0000FF"/>
            <w:u w:val="single"/>
          </w:rPr>
          <w:t>MLA style</w:t>
        </w:r>
      </w:hyperlink>
      <w:r w:rsidRPr="0044560E">
        <w:rPr>
          <w:rFonts w:eastAsia="Times New Roman" w:cs="Times New Roman"/>
        </w:rPr>
        <w:t xml:space="preserve"> handout. </w:t>
      </w:r>
    </w:p>
    <w:p w14:paraId="6412B5F1" w14:textId="77777777" w:rsidR="0044560E" w:rsidRPr="0044560E" w:rsidRDefault="0044560E" w:rsidP="0044560E">
      <w:pPr>
        <w:rPr>
          <w:rFonts w:eastAsia="Times New Roman" w:cs="Times New Roman"/>
        </w:rPr>
      </w:pPr>
    </w:p>
    <w:p w14:paraId="3CDABDA3" w14:textId="77777777" w:rsidR="0044560E" w:rsidRPr="0044560E" w:rsidRDefault="0044560E" w:rsidP="0044560E">
      <w:pPr>
        <w:rPr>
          <w:rFonts w:eastAsia="Times New Roman" w:cs="Times New Roman"/>
        </w:rPr>
      </w:pPr>
      <w:r w:rsidRPr="0044560E">
        <w:rPr>
          <w:rFonts w:eastAsia="Times New Roman" w:cs="Times New Roman"/>
          <w:i/>
          <w:iCs/>
        </w:rPr>
        <w:t>Late Assignments</w:t>
      </w:r>
    </w:p>
    <w:p w14:paraId="2EA9DCF3" w14:textId="77777777" w:rsidR="0044560E" w:rsidRPr="0044560E" w:rsidRDefault="0044560E" w:rsidP="0044560E">
      <w:pPr>
        <w:rPr>
          <w:rFonts w:eastAsia="Times New Roman" w:cs="Times New Roman"/>
        </w:rPr>
      </w:pPr>
      <w:r w:rsidRPr="0044560E">
        <w:rPr>
          <w:rFonts w:eastAsia="Times New Roman" w:cs="Times New Roman"/>
        </w:rPr>
        <w:t>There will be a one letter assignment grade deduction per day (</w:t>
      </w:r>
      <w:r w:rsidRPr="0044560E">
        <w:rPr>
          <w:rFonts w:eastAsia="Times New Roman" w:cs="Times New Roman"/>
          <w:i/>
          <w:iCs/>
        </w:rPr>
        <w:t>not</w:t>
      </w:r>
      <w:r w:rsidRPr="0044560E">
        <w:rPr>
          <w:rFonts w:eastAsia="Times New Roman" w:cs="Times New Roman"/>
        </w:rPr>
        <w:t xml:space="preserve"> class period) for any assignment that is turned in late. I sparingly give short extensions if you request one for a valid need at least one day before the assignment is due. I will inform you via email if I cannot open an electronically submitted assignment; however, your assignment will be considered late until you submit it in a file I can open. Failing to submit an assignment that is worth 15% or more of the course grade within five days (</w:t>
      </w:r>
      <w:r w:rsidRPr="0044560E">
        <w:rPr>
          <w:rFonts w:eastAsia="Times New Roman" w:cs="Times New Roman"/>
          <w:i/>
          <w:iCs/>
        </w:rPr>
        <w:t>not</w:t>
      </w:r>
      <w:r w:rsidRPr="0044560E">
        <w:rPr>
          <w:rFonts w:eastAsia="Times New Roman" w:cs="Times New Roman"/>
        </w:rPr>
        <w:t xml:space="preserve"> class periods) of its due date will result in automatic failure of the course. Failing to submit a final exam or final paper within two days of its due date will result in automatic failure of the course.</w:t>
      </w:r>
    </w:p>
    <w:p w14:paraId="458E1BBC" w14:textId="77777777" w:rsidR="0044560E" w:rsidRPr="0044560E" w:rsidRDefault="0044560E" w:rsidP="0044560E">
      <w:pPr>
        <w:rPr>
          <w:rFonts w:eastAsia="Times New Roman" w:cs="Times New Roman"/>
        </w:rPr>
      </w:pPr>
    </w:p>
    <w:p w14:paraId="77CAE3BE" w14:textId="77777777" w:rsidR="0044560E" w:rsidRPr="0044560E" w:rsidRDefault="0044560E" w:rsidP="0044560E">
      <w:pPr>
        <w:rPr>
          <w:rFonts w:eastAsia="Times New Roman" w:cs="Times New Roman"/>
        </w:rPr>
      </w:pPr>
      <w:r w:rsidRPr="0044560E">
        <w:rPr>
          <w:rFonts w:eastAsia="Times New Roman" w:cs="Times New Roman"/>
          <w:i/>
          <w:iCs/>
        </w:rPr>
        <w:t>Length Requirements</w:t>
      </w:r>
    </w:p>
    <w:p w14:paraId="3D8FF82B" w14:textId="77777777" w:rsidR="0044560E" w:rsidRPr="0044560E" w:rsidRDefault="0044560E" w:rsidP="0044560E">
      <w:pPr>
        <w:rPr>
          <w:rFonts w:eastAsia="Times New Roman" w:cs="Times New Roman"/>
        </w:rPr>
      </w:pPr>
      <w:r w:rsidRPr="0044560E">
        <w:rPr>
          <w:rFonts w:eastAsia="Times New Roman" w:cs="Times New Roman"/>
        </w:rPr>
        <w:t xml:space="preserve">A formal paper or take-home exam will be penalized one-third of a letter grade if it does not end at least halfway down on the minimum page length while implementing 12 </w:t>
      </w:r>
      <w:proofErr w:type="spellStart"/>
      <w:r w:rsidRPr="0044560E">
        <w:rPr>
          <w:rFonts w:eastAsia="Times New Roman" w:cs="Times New Roman"/>
        </w:rPr>
        <w:t>pt</w:t>
      </w:r>
      <w:proofErr w:type="spellEnd"/>
      <w:r w:rsidRPr="0044560E">
        <w:rPr>
          <w:rFonts w:eastAsia="Times New Roman" w:cs="Times New Roman"/>
        </w:rPr>
        <w:t xml:space="preserve"> Times New Roman font, double-spacing, and 1" margins. Each additional page short of the minimum requirement will result in an a one-third letter grade penalty.</w:t>
      </w:r>
    </w:p>
    <w:p w14:paraId="5730651C" w14:textId="77777777" w:rsidR="0044560E" w:rsidRPr="0044560E" w:rsidRDefault="0044560E" w:rsidP="0044560E">
      <w:pPr>
        <w:rPr>
          <w:rFonts w:eastAsia="Times New Roman" w:cs="Times New Roman"/>
        </w:rPr>
      </w:pPr>
    </w:p>
    <w:p w14:paraId="76A3B4B1" w14:textId="77777777" w:rsidR="0044560E" w:rsidRPr="0044560E" w:rsidRDefault="0044560E" w:rsidP="0044560E">
      <w:pPr>
        <w:rPr>
          <w:rFonts w:eastAsia="Times New Roman" w:cs="Times New Roman"/>
        </w:rPr>
      </w:pPr>
      <w:r w:rsidRPr="0044560E">
        <w:rPr>
          <w:rFonts w:eastAsia="Times New Roman" w:cs="Times New Roman"/>
          <w:i/>
          <w:iCs/>
        </w:rPr>
        <w:t>Plagiarism</w:t>
      </w:r>
    </w:p>
    <w:p w14:paraId="0157DC1F" w14:textId="77777777" w:rsidR="0044560E" w:rsidRPr="0044560E" w:rsidRDefault="0044560E" w:rsidP="0044560E">
      <w:pPr>
        <w:rPr>
          <w:rFonts w:eastAsia="Times New Roman" w:cs="Times New Roman"/>
        </w:rPr>
      </w:pPr>
      <w:r w:rsidRPr="0044560E">
        <w:rPr>
          <w:rFonts w:eastAsia="Times New Roman" w:cs="Times New Roman"/>
        </w:rPr>
        <w:t xml:space="preserve">Do not do it. The </w:t>
      </w:r>
      <w:hyperlink r:id="rId13" w:history="1">
        <w:r w:rsidRPr="0044560E">
          <w:rPr>
            <w:rFonts w:eastAsia="Times New Roman" w:cs="Times New Roman"/>
            <w:color w:val="0000FF"/>
            <w:u w:val="single"/>
          </w:rPr>
          <w:t>Honor Code</w:t>
        </w:r>
      </w:hyperlink>
      <w:r w:rsidRPr="0044560E">
        <w:rPr>
          <w:rFonts w:eastAsia="Times New Roman" w:cs="Times New Roman"/>
        </w:rPr>
        <w:t xml:space="preserve"> defines plagiarism as "presenting as one's own work the words or ideas of an author or fellow student. Students should document quotes through quotation marks and footnotes or other accepted citation methods. Ignorance of these rules concerning plagiarism is not an excuse. When in doubt, students should seek clarification from the professor who made the assignment." </w:t>
      </w:r>
      <w:hyperlink r:id="rId14" w:history="1">
        <w:r w:rsidRPr="0044560E">
          <w:rPr>
            <w:rFonts w:eastAsia="Times New Roman" w:cs="Times New Roman"/>
            <w:color w:val="0000FF"/>
            <w:u w:val="single"/>
          </w:rPr>
          <w:t>Section 3.01</w:t>
        </w:r>
      </w:hyperlink>
      <w:r w:rsidRPr="0044560E">
        <w:rPr>
          <w:rFonts w:eastAsia="Times New Roman" w:cs="Times New Roman"/>
        </w:rPr>
        <w:t xml:space="preserve"> of the Academic Affairs Handbook elaborates other examples of academic dishonesty and outlines disciplinary procedures and appeals for academic misconduct. Submitting the same paper in two different courses constitutes academic dishonesty. As plagiarism is not tolerated at GCSU, any student found guilty of willful plagiarism or dishonesty will fail the assignment and the course. Students must submit all formal papers to </w:t>
      </w:r>
      <w:hyperlink r:id="rId15" w:history="1">
        <w:r w:rsidRPr="0044560E">
          <w:rPr>
            <w:rFonts w:eastAsia="Times New Roman" w:cs="Times New Roman"/>
            <w:color w:val="0000FF"/>
            <w:u w:val="single"/>
          </w:rPr>
          <w:t>TurnItIn.com</w:t>
        </w:r>
      </w:hyperlink>
      <w:r w:rsidRPr="0044560E">
        <w:rPr>
          <w:rFonts w:eastAsia="Times New Roman" w:cs="Times New Roman"/>
        </w:rPr>
        <w:t>.</w:t>
      </w:r>
    </w:p>
    <w:p w14:paraId="22A44171" w14:textId="77777777" w:rsidR="0044560E" w:rsidRPr="0044560E" w:rsidRDefault="0044560E" w:rsidP="0044560E">
      <w:pPr>
        <w:rPr>
          <w:rFonts w:eastAsia="Times New Roman" w:cs="Times New Roman"/>
          <w:i/>
          <w:iCs/>
        </w:rPr>
      </w:pPr>
    </w:p>
    <w:p w14:paraId="126F5E07" w14:textId="77777777" w:rsidR="0044560E" w:rsidRPr="0044560E" w:rsidRDefault="0044560E" w:rsidP="0044560E">
      <w:pPr>
        <w:rPr>
          <w:rFonts w:eastAsia="Times New Roman" w:cs="Times New Roman"/>
        </w:rPr>
      </w:pPr>
      <w:r w:rsidRPr="0044560E">
        <w:rPr>
          <w:rFonts w:eastAsia="Times New Roman" w:cs="Times New Roman"/>
          <w:i/>
          <w:iCs/>
        </w:rPr>
        <w:t>Failure of the Course</w:t>
      </w:r>
    </w:p>
    <w:p w14:paraId="5576E694" w14:textId="77777777" w:rsidR="0044560E" w:rsidRPr="0044560E" w:rsidRDefault="0044560E" w:rsidP="0044560E">
      <w:pPr>
        <w:rPr>
          <w:rFonts w:eastAsia="Times New Roman" w:cs="Times New Roman"/>
        </w:rPr>
      </w:pPr>
      <w:r w:rsidRPr="0044560E">
        <w:rPr>
          <w:rFonts w:eastAsia="Times New Roman" w:cs="Times New Roman"/>
        </w:rPr>
        <w:t>There are three ways to fail the course: 1) failing to regularly attend class, 2) plagiarizing, 3) failing an assignment that is worth 15% or more of the course grade, be it from poor quality, lateness of submission, or a combination of poor quality and lateness. By contrast, students who regularly attend class, complete their work with academic integrity, and submit assignments on time will pass the course.</w:t>
      </w:r>
    </w:p>
    <w:p w14:paraId="4D78AE85" w14:textId="77777777" w:rsidR="0044560E" w:rsidRPr="0044560E" w:rsidRDefault="0044560E" w:rsidP="0044560E">
      <w:pPr>
        <w:rPr>
          <w:rFonts w:eastAsia="Times New Roman" w:cs="Times New Roman"/>
        </w:rPr>
      </w:pPr>
    </w:p>
    <w:p w14:paraId="29CBF1F2" w14:textId="77777777" w:rsidR="0044560E" w:rsidRPr="0044560E" w:rsidRDefault="0044560E" w:rsidP="0044560E">
      <w:pPr>
        <w:rPr>
          <w:rFonts w:eastAsia="Times New Roman" w:cs="Times New Roman"/>
        </w:rPr>
      </w:pPr>
      <w:r w:rsidRPr="0044560E">
        <w:rPr>
          <w:rFonts w:eastAsia="Times New Roman" w:cs="Times New Roman"/>
          <w:i/>
          <w:iCs/>
        </w:rPr>
        <w:t>Assistance for Student Needs Related to Disability</w:t>
      </w:r>
    </w:p>
    <w:p w14:paraId="100D8B49" w14:textId="77777777" w:rsidR="0044560E" w:rsidRPr="0044560E" w:rsidRDefault="0044560E" w:rsidP="0044560E">
      <w:pPr>
        <w:rPr>
          <w:rFonts w:eastAsia="Times New Roman" w:cs="Times New Roman"/>
        </w:rPr>
      </w:pPr>
      <w:r w:rsidRPr="0044560E">
        <w:rPr>
          <w:rFonts w:eastAsia="Times New Roman" w:cs="Times New Roman"/>
        </w:rPr>
        <w:lastRenderedPageBreak/>
        <w:t xml:space="preserve">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w:t>
      </w:r>
      <w:hyperlink r:id="rId16" w:history="1">
        <w:r w:rsidRPr="0044560E">
          <w:rPr>
            <w:rFonts w:eastAsia="Times New Roman" w:cs="Times New Roman"/>
            <w:color w:val="0000FF"/>
            <w:u w:val="single"/>
          </w:rPr>
          <w:t>Disability Services</w:t>
        </w:r>
      </w:hyperlink>
      <w:r w:rsidRPr="0044560E">
        <w:rPr>
          <w:rFonts w:eastAsia="Times New Roman" w:cs="Times New Roman"/>
        </w:rPr>
        <w:t xml:space="preserve"> located in Maxwell Student Union at 478-445-5931 or 478-445-4233.</w:t>
      </w:r>
    </w:p>
    <w:p w14:paraId="72A53619" w14:textId="77777777" w:rsidR="0044560E" w:rsidRPr="0044560E" w:rsidRDefault="0044560E" w:rsidP="0044560E">
      <w:pPr>
        <w:rPr>
          <w:rFonts w:eastAsia="Times New Roman" w:cs="Times New Roman"/>
        </w:rPr>
      </w:pPr>
    </w:p>
    <w:p w14:paraId="47196155" w14:textId="77777777" w:rsidR="0044560E" w:rsidRPr="0044560E" w:rsidRDefault="0044560E" w:rsidP="0044560E">
      <w:pPr>
        <w:rPr>
          <w:rFonts w:eastAsia="Times New Roman" w:cs="Times New Roman"/>
        </w:rPr>
      </w:pPr>
      <w:r w:rsidRPr="0044560E">
        <w:rPr>
          <w:rFonts w:eastAsia="Times New Roman" w:cs="Times New Roman"/>
          <w:i/>
          <w:iCs/>
        </w:rPr>
        <w:t>The Writing Center</w:t>
      </w:r>
    </w:p>
    <w:p w14:paraId="33B7C449" w14:textId="77777777" w:rsidR="0044560E" w:rsidRPr="0044560E" w:rsidRDefault="0044560E" w:rsidP="0044560E">
      <w:pPr>
        <w:rPr>
          <w:rFonts w:eastAsia="Times New Roman" w:cs="Times New Roman"/>
        </w:rPr>
      </w:pPr>
      <w:hyperlink r:id="rId17" w:history="1">
        <w:r w:rsidRPr="0044560E">
          <w:rPr>
            <w:rFonts w:eastAsia="Times New Roman" w:cs="Times New Roman"/>
            <w:color w:val="0000FF"/>
            <w:u w:val="single"/>
          </w:rPr>
          <w:t>The Writing Center</w:t>
        </w:r>
      </w:hyperlink>
      <w:r w:rsidRPr="0044560E">
        <w:rPr>
          <w:rFonts w:eastAsia="Times New Roman" w:cs="Times New Roman"/>
        </w:rPr>
        <w:t xml:space="preserve"> is a free service available to all members of the university community. Consultants assist writers in the writing process, from conception and organization of compositions to revision to documentation of research. Located in Lanier Hall 209, the Center is open Monday through Friday. Call 445-3370 or email </w:t>
      </w:r>
      <w:hyperlink r:id="rId18" w:history="1">
        <w:r w:rsidRPr="0044560E">
          <w:rPr>
            <w:rFonts w:eastAsia="Times New Roman" w:cs="Times New Roman"/>
            <w:color w:val="0000FF"/>
            <w:u w:val="single"/>
          </w:rPr>
          <w:t>writingcr@gcsu.edu</w:t>
        </w:r>
      </w:hyperlink>
      <w:r w:rsidRPr="0044560E">
        <w:rPr>
          <w:rFonts w:eastAsia="Times New Roman" w:cs="Times New Roman"/>
        </w:rPr>
        <w:t xml:space="preserve"> for more information.</w:t>
      </w:r>
    </w:p>
    <w:p w14:paraId="2BF1E629" w14:textId="77777777" w:rsidR="0044560E" w:rsidRPr="0044560E" w:rsidRDefault="0044560E" w:rsidP="0044560E">
      <w:pPr>
        <w:rPr>
          <w:rFonts w:eastAsia="Times New Roman" w:cs="Times New Roman"/>
        </w:rPr>
      </w:pPr>
    </w:p>
    <w:p w14:paraId="7A176ADD" w14:textId="77777777" w:rsidR="0044560E" w:rsidRPr="0044560E" w:rsidRDefault="0044560E" w:rsidP="0044560E">
      <w:pPr>
        <w:rPr>
          <w:rFonts w:eastAsia="Times New Roman" w:cs="Times New Roman"/>
        </w:rPr>
      </w:pPr>
      <w:r w:rsidRPr="0044560E">
        <w:rPr>
          <w:rFonts w:eastAsia="Times New Roman" w:cs="Times New Roman"/>
          <w:i/>
          <w:iCs/>
        </w:rPr>
        <w:t>Fire Drills</w:t>
      </w:r>
    </w:p>
    <w:p w14:paraId="6F6B946C" w14:textId="77777777" w:rsidR="0044560E" w:rsidRDefault="0044560E" w:rsidP="0044560E">
      <w:pPr>
        <w:rPr>
          <w:rFonts w:eastAsia="Times New Roman" w:cs="Times New Roman"/>
        </w:rPr>
      </w:pPr>
      <w:r w:rsidRPr="0044560E">
        <w:rPr>
          <w:rFonts w:eastAsia="Times New Roman" w:cs="Times New Roman"/>
        </w:rPr>
        <w:t>Fire drills will be conducted during the semester.  In the event of a fire alarm signal, students will exit the building in a quick and orderly manner through the nearest hallway exit.  Learn the floor plan and exits of the A &amp; S Building.  Do not use elevators.  Crawl on the floor if you encounter heavy smoke.  Assist disabled persons and others if possible without endangering your own life.  Assemble for a head count on front lawn main campus.</w:t>
      </w:r>
    </w:p>
    <w:p w14:paraId="0D29E20F" w14:textId="77777777" w:rsidR="000C62C7" w:rsidRDefault="000C62C7" w:rsidP="0044560E">
      <w:pPr>
        <w:rPr>
          <w:rFonts w:eastAsia="Times New Roman" w:cs="Times New Roman"/>
        </w:rPr>
      </w:pPr>
    </w:p>
    <w:p w14:paraId="1AD1FF71" w14:textId="77777777" w:rsidR="000C62C7" w:rsidRDefault="003C4039" w:rsidP="0044560E">
      <w:pPr>
        <w:rPr>
          <w:rFonts w:eastAsia="Times New Roman" w:cs="Times New Roman"/>
        </w:rPr>
      </w:pPr>
      <w:r>
        <w:rPr>
          <w:rFonts w:eastAsia="Times New Roman" w:cs="Times New Roman"/>
        </w:rPr>
        <w:t>Week 1</w:t>
      </w:r>
    </w:p>
    <w:tbl>
      <w:tblPr>
        <w:tblStyle w:val="LightList-Accent6"/>
        <w:tblW w:w="0" w:type="auto"/>
        <w:tblLook w:val="0400" w:firstRow="0" w:lastRow="0" w:firstColumn="0" w:lastColumn="0" w:noHBand="0" w:noVBand="1"/>
      </w:tblPr>
      <w:tblGrid>
        <w:gridCol w:w="4428"/>
        <w:gridCol w:w="4428"/>
      </w:tblGrid>
      <w:tr w:rsidR="009D0E03" w14:paraId="680F3FBB" w14:textId="77777777" w:rsidTr="009D0E03">
        <w:trPr>
          <w:cnfStyle w:val="000000100000" w:firstRow="0" w:lastRow="0" w:firstColumn="0" w:lastColumn="0" w:oddVBand="0" w:evenVBand="0" w:oddHBand="1" w:evenHBand="0" w:firstRowFirstColumn="0" w:firstRowLastColumn="0" w:lastRowFirstColumn="0" w:lastRowLastColumn="0"/>
        </w:trPr>
        <w:tc>
          <w:tcPr>
            <w:tcW w:w="4428" w:type="dxa"/>
          </w:tcPr>
          <w:p w14:paraId="0541490D" w14:textId="77777777" w:rsidR="009D0E03" w:rsidRDefault="009D0E03" w:rsidP="0044560E">
            <w:pPr>
              <w:rPr>
                <w:rFonts w:eastAsia="Times New Roman" w:cs="Times New Roman"/>
              </w:rPr>
            </w:pPr>
            <w:r>
              <w:rPr>
                <w:rFonts w:eastAsia="Times New Roman" w:cs="Times New Roman"/>
              </w:rPr>
              <w:t>Monday 1/9</w:t>
            </w:r>
          </w:p>
        </w:tc>
        <w:tc>
          <w:tcPr>
            <w:tcW w:w="4428" w:type="dxa"/>
          </w:tcPr>
          <w:p w14:paraId="349C37A3" w14:textId="77777777" w:rsidR="009D0E03" w:rsidRDefault="009D0E03" w:rsidP="0044560E">
            <w:pPr>
              <w:rPr>
                <w:rFonts w:eastAsia="Times New Roman" w:cs="Times New Roman"/>
              </w:rPr>
            </w:pPr>
            <w:r>
              <w:rPr>
                <w:rFonts w:eastAsia="Times New Roman" w:cs="Times New Roman"/>
              </w:rPr>
              <w:t>Introductions</w:t>
            </w:r>
          </w:p>
        </w:tc>
      </w:tr>
      <w:tr w:rsidR="009D0E03" w14:paraId="7D60BF96" w14:textId="77777777" w:rsidTr="009D0E03">
        <w:tc>
          <w:tcPr>
            <w:tcW w:w="4428" w:type="dxa"/>
          </w:tcPr>
          <w:p w14:paraId="2C0CC8C5" w14:textId="77777777" w:rsidR="009D0E03" w:rsidRDefault="009D0E03" w:rsidP="0044560E">
            <w:pPr>
              <w:rPr>
                <w:rFonts w:eastAsia="Times New Roman" w:cs="Times New Roman"/>
              </w:rPr>
            </w:pPr>
            <w:r>
              <w:rPr>
                <w:rFonts w:eastAsia="Times New Roman" w:cs="Times New Roman"/>
              </w:rPr>
              <w:t>Wednesday 1/11</w:t>
            </w:r>
          </w:p>
        </w:tc>
        <w:tc>
          <w:tcPr>
            <w:tcW w:w="4428" w:type="dxa"/>
          </w:tcPr>
          <w:p w14:paraId="017EED42" w14:textId="77777777" w:rsidR="009D0E03" w:rsidRDefault="009D0E03" w:rsidP="0044560E">
            <w:pPr>
              <w:rPr>
                <w:rFonts w:eastAsia="Times New Roman" w:cs="Times New Roman"/>
              </w:rPr>
            </w:pPr>
            <w:r>
              <w:rPr>
                <w:rFonts w:eastAsia="Times New Roman" w:cs="Times New Roman"/>
              </w:rPr>
              <w:t xml:space="preserve">What is Literature? In-class explications </w:t>
            </w:r>
          </w:p>
        </w:tc>
      </w:tr>
      <w:tr w:rsidR="009D0E03" w14:paraId="4E7942E8" w14:textId="77777777" w:rsidTr="009D0E03">
        <w:trPr>
          <w:cnfStyle w:val="000000100000" w:firstRow="0" w:lastRow="0" w:firstColumn="0" w:lastColumn="0" w:oddVBand="0" w:evenVBand="0" w:oddHBand="1" w:evenHBand="0" w:firstRowFirstColumn="0" w:firstRowLastColumn="0" w:lastRowFirstColumn="0" w:lastRowLastColumn="0"/>
        </w:trPr>
        <w:tc>
          <w:tcPr>
            <w:tcW w:w="4428" w:type="dxa"/>
          </w:tcPr>
          <w:p w14:paraId="03A2C9B2" w14:textId="77777777" w:rsidR="009D0E03" w:rsidRDefault="009D0E03" w:rsidP="0044560E">
            <w:pPr>
              <w:rPr>
                <w:rFonts w:eastAsia="Times New Roman" w:cs="Times New Roman"/>
              </w:rPr>
            </w:pPr>
            <w:r>
              <w:rPr>
                <w:rFonts w:eastAsia="Times New Roman" w:cs="Times New Roman"/>
              </w:rPr>
              <w:t>Friday 1/13</w:t>
            </w:r>
          </w:p>
        </w:tc>
        <w:tc>
          <w:tcPr>
            <w:tcW w:w="4428" w:type="dxa"/>
          </w:tcPr>
          <w:p w14:paraId="17205568" w14:textId="77777777" w:rsidR="009D0E03" w:rsidRDefault="009D0E03" w:rsidP="0044560E">
            <w:pPr>
              <w:rPr>
                <w:rFonts w:eastAsia="Times New Roman" w:cs="Times New Roman"/>
              </w:rPr>
            </w:pPr>
            <w:r>
              <w:rPr>
                <w:rFonts w:eastAsia="Times New Roman" w:cs="Times New Roman"/>
              </w:rPr>
              <w:t>Madden: Participation: Personal Response and Critical Thinking (EL 3-20)</w:t>
            </w:r>
          </w:p>
        </w:tc>
      </w:tr>
    </w:tbl>
    <w:p w14:paraId="1D08AD1A" w14:textId="77777777" w:rsidR="000C62C7" w:rsidRDefault="003C4039" w:rsidP="0044560E">
      <w:pPr>
        <w:rPr>
          <w:rFonts w:eastAsia="Times New Roman" w:cs="Times New Roman"/>
        </w:rPr>
      </w:pPr>
      <w:r>
        <w:rPr>
          <w:rFonts w:eastAsia="Times New Roman" w:cs="Times New Roman"/>
        </w:rPr>
        <w:br/>
        <w:t>Week 2</w:t>
      </w:r>
    </w:p>
    <w:tbl>
      <w:tblPr>
        <w:tblStyle w:val="LightList-Accent6"/>
        <w:tblW w:w="0" w:type="auto"/>
        <w:tblLook w:val="0400" w:firstRow="0" w:lastRow="0" w:firstColumn="0" w:lastColumn="0" w:noHBand="0" w:noVBand="1"/>
      </w:tblPr>
      <w:tblGrid>
        <w:gridCol w:w="4428"/>
        <w:gridCol w:w="4428"/>
      </w:tblGrid>
      <w:tr w:rsidR="009D0E03" w14:paraId="0F35250F" w14:textId="77777777" w:rsidTr="009D0E03">
        <w:trPr>
          <w:cnfStyle w:val="000000100000" w:firstRow="0" w:lastRow="0" w:firstColumn="0" w:lastColumn="0" w:oddVBand="0" w:evenVBand="0" w:oddHBand="1" w:evenHBand="0" w:firstRowFirstColumn="0" w:firstRowLastColumn="0" w:lastRowFirstColumn="0" w:lastRowLastColumn="0"/>
        </w:trPr>
        <w:tc>
          <w:tcPr>
            <w:tcW w:w="4428" w:type="dxa"/>
          </w:tcPr>
          <w:p w14:paraId="70E58AB8" w14:textId="77777777" w:rsidR="009D0E03" w:rsidRDefault="009D0E03" w:rsidP="009D0E03">
            <w:pPr>
              <w:rPr>
                <w:rFonts w:eastAsia="Times New Roman" w:cs="Times New Roman"/>
              </w:rPr>
            </w:pPr>
            <w:r>
              <w:rPr>
                <w:rFonts w:eastAsia="Times New Roman" w:cs="Times New Roman"/>
              </w:rPr>
              <w:t>Monday 1/16</w:t>
            </w:r>
          </w:p>
        </w:tc>
        <w:tc>
          <w:tcPr>
            <w:tcW w:w="4428" w:type="dxa"/>
          </w:tcPr>
          <w:p w14:paraId="3107B19A" w14:textId="77777777" w:rsidR="009D0E03" w:rsidRDefault="009D0E03" w:rsidP="009D0E03">
            <w:pPr>
              <w:rPr>
                <w:rFonts w:eastAsia="Times New Roman" w:cs="Times New Roman"/>
              </w:rPr>
            </w:pPr>
            <w:r>
              <w:rPr>
                <w:rFonts w:eastAsia="Times New Roman" w:cs="Times New Roman"/>
              </w:rPr>
              <w:t>MLK Holiday</w:t>
            </w:r>
          </w:p>
        </w:tc>
      </w:tr>
      <w:tr w:rsidR="009D0E03" w14:paraId="08DC32F1" w14:textId="77777777" w:rsidTr="009D0E03">
        <w:tc>
          <w:tcPr>
            <w:tcW w:w="4428" w:type="dxa"/>
          </w:tcPr>
          <w:p w14:paraId="04DB6833" w14:textId="77777777" w:rsidR="009D0E03" w:rsidRDefault="009D0E03" w:rsidP="009D0E03">
            <w:pPr>
              <w:rPr>
                <w:rFonts w:eastAsia="Times New Roman" w:cs="Times New Roman"/>
              </w:rPr>
            </w:pPr>
            <w:r>
              <w:rPr>
                <w:rFonts w:eastAsia="Times New Roman" w:cs="Times New Roman"/>
              </w:rPr>
              <w:t>Wednesday 1/18</w:t>
            </w:r>
          </w:p>
        </w:tc>
        <w:tc>
          <w:tcPr>
            <w:tcW w:w="4428" w:type="dxa"/>
          </w:tcPr>
          <w:p w14:paraId="70392565" w14:textId="77777777" w:rsidR="009D0E03" w:rsidRDefault="009D0E03" w:rsidP="009D0E03">
            <w:pPr>
              <w:rPr>
                <w:rFonts w:eastAsia="Times New Roman" w:cs="Times New Roman"/>
              </w:rPr>
            </w:pPr>
            <w:r>
              <w:rPr>
                <w:rFonts w:eastAsia="Times New Roman" w:cs="Times New Roman"/>
              </w:rPr>
              <w:t>Joyce, “</w:t>
            </w:r>
            <w:proofErr w:type="spellStart"/>
            <w:r>
              <w:rPr>
                <w:rFonts w:eastAsia="Times New Roman" w:cs="Times New Roman"/>
              </w:rPr>
              <w:t>Araby</w:t>
            </w:r>
            <w:proofErr w:type="spellEnd"/>
            <w:r>
              <w:rPr>
                <w:rFonts w:eastAsia="Times New Roman" w:cs="Times New Roman"/>
              </w:rPr>
              <w:t xml:space="preserve">” </w:t>
            </w:r>
            <w:r w:rsidR="003C4039">
              <w:rPr>
                <w:rFonts w:eastAsia="Times New Roman" w:cs="Times New Roman"/>
              </w:rPr>
              <w:t xml:space="preserve">(EL </w:t>
            </w:r>
            <w:r>
              <w:rPr>
                <w:rFonts w:eastAsia="Times New Roman" w:cs="Times New Roman"/>
              </w:rPr>
              <w:t>407</w:t>
            </w:r>
            <w:r w:rsidR="003C4039">
              <w:rPr>
                <w:rFonts w:eastAsia="Times New Roman" w:cs="Times New Roman"/>
              </w:rPr>
              <w:t>)</w:t>
            </w:r>
          </w:p>
          <w:p w14:paraId="5B5C8EB9" w14:textId="77777777" w:rsidR="009D0E03" w:rsidRPr="003C4039" w:rsidRDefault="009D0E03" w:rsidP="009D0E03">
            <w:pPr>
              <w:rPr>
                <w:rFonts w:ascii="Times New Roman" w:eastAsia="Times New Roman" w:hAnsi="Times New Roman" w:cs="Times New Roman"/>
              </w:rPr>
            </w:pPr>
            <w:r w:rsidRPr="00934590">
              <w:rPr>
                <w:rFonts w:ascii="Times New Roman" w:eastAsia="Times New Roman" w:hAnsi="Times New Roman" w:cs="Times New Roman"/>
              </w:rPr>
              <w:t>Murakami, "On Seeing the 100% Perfect Girl One Beautiful April Morning" (</w:t>
            </w:r>
            <w:r w:rsidR="003C4039">
              <w:rPr>
                <w:rFonts w:ascii="Times New Roman" w:eastAsia="Times New Roman" w:hAnsi="Times New Roman" w:cs="Times New Roman"/>
              </w:rPr>
              <w:t xml:space="preserve">EL </w:t>
            </w:r>
            <w:r>
              <w:rPr>
                <w:rFonts w:ascii="Times New Roman" w:eastAsia="Times New Roman" w:hAnsi="Times New Roman" w:cs="Times New Roman"/>
              </w:rPr>
              <w:t>432</w:t>
            </w:r>
            <w:r w:rsidRPr="00934590">
              <w:rPr>
                <w:rFonts w:ascii="Times New Roman" w:eastAsia="Times New Roman" w:hAnsi="Times New Roman" w:cs="Times New Roman"/>
              </w:rPr>
              <w:t>)</w:t>
            </w:r>
          </w:p>
        </w:tc>
      </w:tr>
      <w:tr w:rsidR="009D0E03" w14:paraId="09A76117" w14:textId="77777777" w:rsidTr="009D0E03">
        <w:trPr>
          <w:cnfStyle w:val="000000100000" w:firstRow="0" w:lastRow="0" w:firstColumn="0" w:lastColumn="0" w:oddVBand="0" w:evenVBand="0" w:oddHBand="1" w:evenHBand="0" w:firstRowFirstColumn="0" w:firstRowLastColumn="0" w:lastRowFirstColumn="0" w:lastRowLastColumn="0"/>
        </w:trPr>
        <w:tc>
          <w:tcPr>
            <w:tcW w:w="4428" w:type="dxa"/>
          </w:tcPr>
          <w:p w14:paraId="029AF1F7" w14:textId="77777777" w:rsidR="009D0E03" w:rsidRDefault="003C4039" w:rsidP="009D0E03">
            <w:pPr>
              <w:rPr>
                <w:rFonts w:eastAsia="Times New Roman" w:cs="Times New Roman"/>
              </w:rPr>
            </w:pPr>
            <w:r>
              <w:rPr>
                <w:rFonts w:eastAsia="Times New Roman" w:cs="Times New Roman"/>
              </w:rPr>
              <w:t>Friday 1/20</w:t>
            </w:r>
          </w:p>
        </w:tc>
        <w:tc>
          <w:tcPr>
            <w:tcW w:w="4428" w:type="dxa"/>
          </w:tcPr>
          <w:p w14:paraId="0D413CDE" w14:textId="77777777" w:rsidR="003035AA" w:rsidRDefault="003035AA" w:rsidP="009D0E03">
            <w:pPr>
              <w:rPr>
                <w:rFonts w:ascii="Times New Roman" w:eastAsia="Times New Roman" w:hAnsi="Times New Roman" w:cs="Times New Roman"/>
              </w:rPr>
            </w:pPr>
            <w:r w:rsidRPr="00934590">
              <w:rPr>
                <w:rFonts w:ascii="Times New Roman" w:eastAsia="Times New Roman" w:hAnsi="Times New Roman" w:cs="Times New Roman"/>
              </w:rPr>
              <w:t>Madden, Close Reading and Annotating the Text</w:t>
            </w:r>
            <w:r>
              <w:rPr>
                <w:rFonts w:ascii="Times New Roman" w:eastAsia="Times New Roman" w:hAnsi="Times New Roman" w:cs="Times New Roman"/>
              </w:rPr>
              <w:t xml:space="preserve"> (EL 59-61)</w:t>
            </w:r>
          </w:p>
          <w:p w14:paraId="1AC8C39B" w14:textId="77777777" w:rsidR="003C4039" w:rsidRPr="003C4039" w:rsidRDefault="003C4039" w:rsidP="009D0E03">
            <w:pPr>
              <w:rPr>
                <w:rFonts w:ascii="Times New Roman" w:eastAsia="Times New Roman" w:hAnsi="Times New Roman" w:cs="Times New Roman"/>
              </w:rPr>
            </w:pPr>
            <w:r>
              <w:rPr>
                <w:rFonts w:ascii="Times New Roman" w:eastAsia="Times New Roman" w:hAnsi="Times New Roman" w:cs="Times New Roman"/>
              </w:rPr>
              <w:t>Baldwin, “Sonny’s Blues” (EL 218)</w:t>
            </w:r>
          </w:p>
          <w:p w14:paraId="2304C933" w14:textId="77777777" w:rsidR="009D0E03" w:rsidRDefault="003C4039" w:rsidP="009D0E03">
            <w:pPr>
              <w:rPr>
                <w:rFonts w:eastAsia="Times New Roman" w:cs="Times New Roman"/>
              </w:rPr>
            </w:pPr>
            <w:r w:rsidRPr="009D0E03">
              <w:rPr>
                <w:rFonts w:ascii="Times New Roman" w:eastAsia="Times New Roman" w:hAnsi="Times New Roman" w:cs="Times New Roman"/>
                <w:b/>
              </w:rPr>
              <w:t>Informal Writing #1 Due</w:t>
            </w:r>
          </w:p>
        </w:tc>
      </w:tr>
    </w:tbl>
    <w:p w14:paraId="754469FC" w14:textId="77777777" w:rsidR="003C4039" w:rsidRDefault="003C4039" w:rsidP="0044560E">
      <w:pPr>
        <w:rPr>
          <w:rFonts w:eastAsia="Times New Roman" w:cs="Times New Roman"/>
        </w:rPr>
      </w:pPr>
      <w:r>
        <w:rPr>
          <w:rFonts w:eastAsia="Times New Roman" w:cs="Times New Roman"/>
        </w:rPr>
        <w:lastRenderedPageBreak/>
        <w:br/>
      </w:r>
    </w:p>
    <w:p w14:paraId="5CA2DAB3" w14:textId="77777777" w:rsidR="003C4039" w:rsidRDefault="003C4039" w:rsidP="0044560E">
      <w:pPr>
        <w:rPr>
          <w:rFonts w:eastAsia="Times New Roman" w:cs="Times New Roman"/>
        </w:rPr>
      </w:pPr>
    </w:p>
    <w:p w14:paraId="6EACE7B5" w14:textId="77777777" w:rsidR="009D0E03" w:rsidRDefault="003C4039" w:rsidP="0044560E">
      <w:pPr>
        <w:rPr>
          <w:rFonts w:eastAsia="Times New Roman" w:cs="Times New Roman"/>
        </w:rPr>
      </w:pPr>
      <w:r>
        <w:rPr>
          <w:rFonts w:eastAsia="Times New Roman" w:cs="Times New Roman"/>
        </w:rPr>
        <w:t>Week 4</w:t>
      </w:r>
    </w:p>
    <w:tbl>
      <w:tblPr>
        <w:tblStyle w:val="LightList-Accent6"/>
        <w:tblW w:w="0" w:type="auto"/>
        <w:tblLook w:val="0400" w:firstRow="0" w:lastRow="0" w:firstColumn="0" w:lastColumn="0" w:noHBand="0" w:noVBand="1"/>
      </w:tblPr>
      <w:tblGrid>
        <w:gridCol w:w="4428"/>
        <w:gridCol w:w="4428"/>
      </w:tblGrid>
      <w:tr w:rsidR="003C4039" w14:paraId="2BD1FDF0" w14:textId="77777777" w:rsidTr="003C4039">
        <w:trPr>
          <w:cnfStyle w:val="000000100000" w:firstRow="0" w:lastRow="0" w:firstColumn="0" w:lastColumn="0" w:oddVBand="0" w:evenVBand="0" w:oddHBand="1" w:evenHBand="0" w:firstRowFirstColumn="0" w:firstRowLastColumn="0" w:lastRowFirstColumn="0" w:lastRowLastColumn="0"/>
        </w:trPr>
        <w:tc>
          <w:tcPr>
            <w:tcW w:w="4428" w:type="dxa"/>
          </w:tcPr>
          <w:p w14:paraId="7A41ED0E" w14:textId="77777777" w:rsidR="003C4039" w:rsidRDefault="003C4039" w:rsidP="003C4039">
            <w:pPr>
              <w:rPr>
                <w:rFonts w:eastAsia="Times New Roman" w:cs="Times New Roman"/>
              </w:rPr>
            </w:pPr>
            <w:r>
              <w:rPr>
                <w:rFonts w:eastAsia="Times New Roman" w:cs="Times New Roman"/>
              </w:rPr>
              <w:t>Monday 1/23</w:t>
            </w:r>
          </w:p>
        </w:tc>
        <w:tc>
          <w:tcPr>
            <w:tcW w:w="4428" w:type="dxa"/>
          </w:tcPr>
          <w:p w14:paraId="4E303E47" w14:textId="77777777" w:rsidR="003C4039" w:rsidRPr="003C4039" w:rsidRDefault="003C4039" w:rsidP="003C4039">
            <w:pPr>
              <w:rPr>
                <w:rFonts w:ascii="Times New Roman" w:hAnsi="Times New Roman" w:cs="Times New Roman"/>
              </w:rPr>
            </w:pPr>
            <w:r>
              <w:rPr>
                <w:rFonts w:eastAsia="Times New Roman" w:cs="Times New Roman"/>
              </w:rPr>
              <w:t>Poetry: What Are We Reading For?</w:t>
            </w:r>
            <w:r>
              <w:rPr>
                <w:rFonts w:eastAsia="Times New Roman" w:cs="Times New Roman"/>
              </w:rPr>
              <w:br/>
            </w:r>
            <w:r>
              <w:rPr>
                <w:rFonts w:ascii="Times New Roman" w:hAnsi="Times New Roman" w:cs="Times New Roman"/>
              </w:rPr>
              <w:t>Madden (EL 75-94)</w:t>
            </w:r>
          </w:p>
        </w:tc>
      </w:tr>
      <w:tr w:rsidR="003C4039" w14:paraId="5FFC0E5A" w14:textId="77777777" w:rsidTr="003C4039">
        <w:tc>
          <w:tcPr>
            <w:tcW w:w="4428" w:type="dxa"/>
          </w:tcPr>
          <w:p w14:paraId="3207B95A" w14:textId="77777777" w:rsidR="003C4039" w:rsidRDefault="003C4039" w:rsidP="003C4039">
            <w:pPr>
              <w:rPr>
                <w:rFonts w:eastAsia="Times New Roman" w:cs="Times New Roman"/>
              </w:rPr>
            </w:pPr>
            <w:r>
              <w:rPr>
                <w:rFonts w:eastAsia="Times New Roman" w:cs="Times New Roman"/>
              </w:rPr>
              <w:t>Wednesday 1/25</w:t>
            </w:r>
          </w:p>
        </w:tc>
        <w:tc>
          <w:tcPr>
            <w:tcW w:w="4428" w:type="dxa"/>
          </w:tcPr>
          <w:p w14:paraId="6D5E9160" w14:textId="77777777" w:rsidR="003C4039" w:rsidRPr="003C4039" w:rsidRDefault="003C4039" w:rsidP="003C4039">
            <w:pPr>
              <w:rPr>
                <w:rFonts w:ascii="Times New Roman" w:eastAsia="Times New Roman" w:hAnsi="Times New Roman" w:cs="Times New Roman"/>
              </w:rPr>
            </w:pPr>
            <w:r w:rsidRPr="00934590">
              <w:rPr>
                <w:rFonts w:ascii="Times New Roman" w:hAnsi="Times New Roman" w:cs="Times New Roman"/>
              </w:rPr>
              <w:t>Auden, “</w:t>
            </w:r>
            <w:proofErr w:type="spellStart"/>
            <w:r w:rsidRPr="00934590">
              <w:rPr>
                <w:rFonts w:ascii="Times New Roman" w:hAnsi="Times New Roman" w:cs="Times New Roman"/>
              </w:rPr>
              <w:t>Musee</w:t>
            </w:r>
            <w:proofErr w:type="spellEnd"/>
            <w:r w:rsidRPr="00934590">
              <w:rPr>
                <w:rFonts w:ascii="Times New Roman" w:hAnsi="Times New Roman" w:cs="Times New Roman"/>
              </w:rPr>
              <w:t xml:space="preserve"> des Beaux Arts”</w:t>
            </w:r>
            <w:r>
              <w:rPr>
                <w:rFonts w:ascii="Times New Roman" w:hAnsi="Times New Roman" w:cs="Times New Roman"/>
              </w:rPr>
              <w:t xml:space="preserve"> (EL 644)</w:t>
            </w:r>
            <w:r>
              <w:rPr>
                <w:rFonts w:ascii="Times New Roman" w:hAnsi="Times New Roman" w:cs="Times New Roman"/>
              </w:rPr>
              <w:br/>
            </w:r>
            <w:r w:rsidRPr="00934590">
              <w:rPr>
                <w:rFonts w:ascii="Times New Roman" w:eastAsia="Times New Roman" w:hAnsi="Times New Roman" w:cs="Times New Roman"/>
              </w:rPr>
              <w:t>Doty, "Brilliance" (</w:t>
            </w:r>
            <w:r>
              <w:rPr>
                <w:rFonts w:ascii="Times New Roman" w:eastAsia="Times New Roman" w:hAnsi="Times New Roman" w:cs="Times New Roman"/>
              </w:rPr>
              <w:t>EL 1178</w:t>
            </w:r>
            <w:r w:rsidRPr="00934590">
              <w:rPr>
                <w:rFonts w:ascii="Times New Roman" w:eastAsia="Times New Roman" w:hAnsi="Times New Roman" w:cs="Times New Roman"/>
              </w:rPr>
              <w:t>)</w:t>
            </w:r>
          </w:p>
        </w:tc>
      </w:tr>
      <w:tr w:rsidR="003C4039" w14:paraId="140796A6" w14:textId="77777777" w:rsidTr="003C4039">
        <w:trPr>
          <w:cnfStyle w:val="000000100000" w:firstRow="0" w:lastRow="0" w:firstColumn="0" w:lastColumn="0" w:oddVBand="0" w:evenVBand="0" w:oddHBand="1" w:evenHBand="0" w:firstRowFirstColumn="0" w:firstRowLastColumn="0" w:lastRowFirstColumn="0" w:lastRowLastColumn="0"/>
        </w:trPr>
        <w:tc>
          <w:tcPr>
            <w:tcW w:w="4428" w:type="dxa"/>
          </w:tcPr>
          <w:p w14:paraId="63BF83E9" w14:textId="77777777" w:rsidR="003C4039" w:rsidRDefault="003C4039" w:rsidP="003C4039">
            <w:pPr>
              <w:rPr>
                <w:rFonts w:eastAsia="Times New Roman" w:cs="Times New Roman"/>
              </w:rPr>
            </w:pPr>
            <w:r>
              <w:rPr>
                <w:rFonts w:eastAsia="Times New Roman" w:cs="Times New Roman"/>
              </w:rPr>
              <w:t>Friday 1/27</w:t>
            </w:r>
          </w:p>
        </w:tc>
        <w:tc>
          <w:tcPr>
            <w:tcW w:w="4428" w:type="dxa"/>
          </w:tcPr>
          <w:p w14:paraId="45346D17" w14:textId="77777777" w:rsidR="003035AA" w:rsidRPr="00934590" w:rsidRDefault="003035AA" w:rsidP="003035AA">
            <w:pPr>
              <w:rPr>
                <w:rFonts w:ascii="Times New Roman" w:eastAsia="Times New Roman" w:hAnsi="Times New Roman" w:cs="Times New Roman"/>
              </w:rPr>
            </w:pPr>
            <w:r w:rsidRPr="00934590">
              <w:rPr>
                <w:rFonts w:ascii="Times New Roman" w:eastAsia="Times New Roman" w:hAnsi="Times New Roman" w:cs="Times New Roman"/>
              </w:rPr>
              <w:t>Olds, "Sex without Love" (</w:t>
            </w:r>
            <w:r>
              <w:rPr>
                <w:rFonts w:ascii="Times New Roman" w:eastAsia="Times New Roman" w:hAnsi="Times New Roman" w:cs="Times New Roman"/>
              </w:rPr>
              <w:t>EL 740</w:t>
            </w:r>
            <w:r w:rsidRPr="00934590">
              <w:rPr>
                <w:rFonts w:ascii="Times New Roman" w:eastAsia="Times New Roman" w:hAnsi="Times New Roman" w:cs="Times New Roman"/>
              </w:rPr>
              <w:t xml:space="preserve">) </w:t>
            </w:r>
          </w:p>
          <w:p w14:paraId="0749F755" w14:textId="77777777" w:rsidR="003C4039" w:rsidRDefault="003035AA" w:rsidP="003C4039">
            <w:pPr>
              <w:rPr>
                <w:rFonts w:ascii="Times New Roman" w:eastAsia="Times New Roman" w:hAnsi="Times New Roman" w:cs="Times New Roman"/>
              </w:rPr>
            </w:pPr>
            <w:r w:rsidRPr="00934590">
              <w:rPr>
                <w:rFonts w:ascii="Times New Roman" w:eastAsia="Times New Roman" w:hAnsi="Times New Roman" w:cs="Times New Roman"/>
              </w:rPr>
              <w:t>Plath, "Mirror" (</w:t>
            </w:r>
            <w:r>
              <w:rPr>
                <w:rFonts w:ascii="Times New Roman" w:eastAsia="Times New Roman" w:hAnsi="Times New Roman" w:cs="Times New Roman"/>
              </w:rPr>
              <w:t>742</w:t>
            </w:r>
            <w:r w:rsidRPr="00934590">
              <w:rPr>
                <w:rFonts w:ascii="Times New Roman" w:eastAsia="Times New Roman" w:hAnsi="Times New Roman" w:cs="Times New Roman"/>
              </w:rPr>
              <w:t>)</w:t>
            </w:r>
          </w:p>
          <w:p w14:paraId="3BA2218A" w14:textId="77777777" w:rsidR="001644FF" w:rsidRDefault="009C6D4F" w:rsidP="003C4039">
            <w:pPr>
              <w:rPr>
                <w:rFonts w:ascii="Times New Roman" w:eastAsia="Times New Roman" w:hAnsi="Times New Roman" w:cs="Times New Roman"/>
                <w:b/>
              </w:rPr>
            </w:pPr>
            <w:r>
              <w:rPr>
                <w:rFonts w:ascii="Times New Roman" w:eastAsia="Times New Roman" w:hAnsi="Times New Roman" w:cs="Times New Roman"/>
                <w:b/>
              </w:rPr>
              <w:t>Class Selections D</w:t>
            </w:r>
            <w:r w:rsidR="001644FF" w:rsidRPr="001644FF">
              <w:rPr>
                <w:rFonts w:ascii="Times New Roman" w:eastAsia="Times New Roman" w:hAnsi="Times New Roman" w:cs="Times New Roman"/>
                <w:b/>
              </w:rPr>
              <w:t>ue</w:t>
            </w:r>
          </w:p>
          <w:p w14:paraId="55ED84AC" w14:textId="77777777" w:rsidR="009C6D4F" w:rsidRPr="001644FF" w:rsidRDefault="009C6D4F" w:rsidP="003C4039">
            <w:pPr>
              <w:rPr>
                <w:rFonts w:ascii="Times New Roman" w:eastAsia="Times New Roman" w:hAnsi="Times New Roman" w:cs="Times New Roman"/>
                <w:b/>
              </w:rPr>
            </w:pPr>
            <w:r>
              <w:rPr>
                <w:rFonts w:ascii="Times New Roman" w:eastAsia="Times New Roman" w:hAnsi="Times New Roman" w:cs="Times New Roman"/>
                <w:b/>
              </w:rPr>
              <w:t>Informal Writing #2 Due</w:t>
            </w:r>
          </w:p>
        </w:tc>
      </w:tr>
    </w:tbl>
    <w:p w14:paraId="022B21D2" w14:textId="77777777" w:rsidR="000C62C7" w:rsidRDefault="000C62C7" w:rsidP="0044560E">
      <w:pPr>
        <w:rPr>
          <w:rFonts w:eastAsia="Times New Roman" w:cs="Times New Roman"/>
        </w:rPr>
      </w:pPr>
    </w:p>
    <w:p w14:paraId="4BBD1BA7" w14:textId="77777777" w:rsidR="003035AA" w:rsidRDefault="003035AA" w:rsidP="003035AA">
      <w:pPr>
        <w:rPr>
          <w:rFonts w:eastAsia="Times New Roman" w:cs="Times New Roman"/>
        </w:rPr>
      </w:pPr>
      <w:r>
        <w:rPr>
          <w:rFonts w:eastAsia="Times New Roman" w:cs="Times New Roman"/>
        </w:rPr>
        <w:t>Week 5</w:t>
      </w:r>
    </w:p>
    <w:tbl>
      <w:tblPr>
        <w:tblStyle w:val="LightList-Accent6"/>
        <w:tblW w:w="0" w:type="auto"/>
        <w:tblLook w:val="0400" w:firstRow="0" w:lastRow="0" w:firstColumn="0" w:lastColumn="0" w:noHBand="0" w:noVBand="1"/>
      </w:tblPr>
      <w:tblGrid>
        <w:gridCol w:w="4428"/>
        <w:gridCol w:w="4428"/>
      </w:tblGrid>
      <w:tr w:rsidR="003035AA" w14:paraId="22273593" w14:textId="77777777" w:rsidTr="003035AA">
        <w:trPr>
          <w:cnfStyle w:val="000000100000" w:firstRow="0" w:lastRow="0" w:firstColumn="0" w:lastColumn="0" w:oddVBand="0" w:evenVBand="0" w:oddHBand="1" w:evenHBand="0" w:firstRowFirstColumn="0" w:firstRowLastColumn="0" w:lastRowFirstColumn="0" w:lastRowLastColumn="0"/>
        </w:trPr>
        <w:tc>
          <w:tcPr>
            <w:tcW w:w="4428" w:type="dxa"/>
          </w:tcPr>
          <w:p w14:paraId="30DAAF83" w14:textId="77777777" w:rsidR="003035AA" w:rsidRDefault="003035AA" w:rsidP="003035AA">
            <w:pPr>
              <w:rPr>
                <w:rFonts w:eastAsia="Times New Roman" w:cs="Times New Roman"/>
              </w:rPr>
            </w:pPr>
            <w:r>
              <w:rPr>
                <w:rFonts w:eastAsia="Times New Roman" w:cs="Times New Roman"/>
              </w:rPr>
              <w:t>Monday 1/30</w:t>
            </w:r>
          </w:p>
        </w:tc>
        <w:tc>
          <w:tcPr>
            <w:tcW w:w="4428" w:type="dxa"/>
          </w:tcPr>
          <w:p w14:paraId="508BF6E7" w14:textId="77777777" w:rsidR="009C6D4F" w:rsidRDefault="009C6D4F" w:rsidP="003035AA">
            <w:pPr>
              <w:rPr>
                <w:rFonts w:ascii="Times New Roman" w:eastAsia="Times New Roman" w:hAnsi="Times New Roman" w:cs="Times New Roman"/>
              </w:rPr>
            </w:pPr>
            <w:r>
              <w:rPr>
                <w:rFonts w:ascii="Times New Roman" w:eastAsia="Times New Roman" w:hAnsi="Times New Roman" w:cs="Times New Roman"/>
              </w:rPr>
              <w:t>Fiction: Reading and Analyzing (EL 61-70)</w:t>
            </w:r>
          </w:p>
          <w:p w14:paraId="248BCC3E" w14:textId="77777777" w:rsidR="003035AA" w:rsidRPr="001644FF" w:rsidRDefault="001644FF" w:rsidP="003035AA">
            <w:pPr>
              <w:rPr>
                <w:rFonts w:ascii="Times New Roman" w:eastAsia="Times New Roman" w:hAnsi="Times New Roman" w:cs="Times New Roman"/>
              </w:rPr>
            </w:pPr>
            <w:r w:rsidRPr="00934590">
              <w:rPr>
                <w:rFonts w:ascii="Times New Roman" w:eastAsia="Times New Roman" w:hAnsi="Times New Roman" w:cs="Times New Roman"/>
              </w:rPr>
              <w:t>Oates, "Where Are You Going, Where Have You Been? (</w:t>
            </w:r>
            <w:r>
              <w:rPr>
                <w:rFonts w:ascii="Times New Roman" w:eastAsia="Times New Roman" w:hAnsi="Times New Roman" w:cs="Times New Roman"/>
              </w:rPr>
              <w:t>EL 436</w:t>
            </w:r>
            <w:r w:rsidRPr="00934590">
              <w:rPr>
                <w:rFonts w:ascii="Times New Roman" w:eastAsia="Times New Roman" w:hAnsi="Times New Roman" w:cs="Times New Roman"/>
              </w:rPr>
              <w:t>)</w:t>
            </w:r>
          </w:p>
        </w:tc>
      </w:tr>
      <w:tr w:rsidR="003035AA" w14:paraId="38F40838" w14:textId="77777777" w:rsidTr="003035AA">
        <w:tc>
          <w:tcPr>
            <w:tcW w:w="4428" w:type="dxa"/>
          </w:tcPr>
          <w:p w14:paraId="553F1414" w14:textId="77777777" w:rsidR="003035AA" w:rsidRDefault="003035AA" w:rsidP="003035AA">
            <w:pPr>
              <w:rPr>
                <w:rFonts w:eastAsia="Times New Roman" w:cs="Times New Roman"/>
              </w:rPr>
            </w:pPr>
            <w:r>
              <w:rPr>
                <w:rFonts w:eastAsia="Times New Roman" w:cs="Times New Roman"/>
              </w:rPr>
              <w:t>Wednesday 2/1</w:t>
            </w:r>
          </w:p>
        </w:tc>
        <w:tc>
          <w:tcPr>
            <w:tcW w:w="4428" w:type="dxa"/>
          </w:tcPr>
          <w:p w14:paraId="6FF22EA3" w14:textId="77777777" w:rsidR="001644FF" w:rsidRPr="003C4039" w:rsidRDefault="001644FF" w:rsidP="003035AA">
            <w:pPr>
              <w:rPr>
                <w:rFonts w:ascii="Times New Roman" w:eastAsia="Times New Roman" w:hAnsi="Times New Roman" w:cs="Times New Roman"/>
              </w:rPr>
            </w:pPr>
            <w:r w:rsidRPr="00934590">
              <w:rPr>
                <w:rFonts w:ascii="Times New Roman" w:eastAsia="Times New Roman" w:hAnsi="Times New Roman" w:cs="Times New Roman"/>
              </w:rPr>
              <w:t>Bambara, "The Lesson" (</w:t>
            </w:r>
            <w:r>
              <w:rPr>
                <w:rFonts w:ascii="Times New Roman" w:eastAsia="Times New Roman" w:hAnsi="Times New Roman" w:cs="Times New Roman"/>
              </w:rPr>
              <w:t>EL 413)</w:t>
            </w:r>
          </w:p>
        </w:tc>
      </w:tr>
      <w:tr w:rsidR="003035AA" w14:paraId="3698CB16" w14:textId="77777777" w:rsidTr="003035AA">
        <w:trPr>
          <w:cnfStyle w:val="000000100000" w:firstRow="0" w:lastRow="0" w:firstColumn="0" w:lastColumn="0" w:oddVBand="0" w:evenVBand="0" w:oddHBand="1" w:evenHBand="0" w:firstRowFirstColumn="0" w:firstRowLastColumn="0" w:lastRowFirstColumn="0" w:lastRowLastColumn="0"/>
        </w:trPr>
        <w:tc>
          <w:tcPr>
            <w:tcW w:w="4428" w:type="dxa"/>
          </w:tcPr>
          <w:p w14:paraId="04EC207E" w14:textId="77777777" w:rsidR="003035AA" w:rsidRDefault="003035AA" w:rsidP="003035AA">
            <w:pPr>
              <w:rPr>
                <w:rFonts w:eastAsia="Times New Roman" w:cs="Times New Roman"/>
              </w:rPr>
            </w:pPr>
            <w:r>
              <w:rPr>
                <w:rFonts w:eastAsia="Times New Roman" w:cs="Times New Roman"/>
              </w:rPr>
              <w:t>Friday 2/3</w:t>
            </w:r>
          </w:p>
        </w:tc>
        <w:tc>
          <w:tcPr>
            <w:tcW w:w="4428" w:type="dxa"/>
          </w:tcPr>
          <w:p w14:paraId="71A73492" w14:textId="77777777" w:rsidR="001644FF" w:rsidRPr="001644FF" w:rsidRDefault="001644FF" w:rsidP="003035AA">
            <w:pPr>
              <w:rPr>
                <w:rFonts w:ascii="Times New Roman" w:eastAsia="Times New Roman" w:hAnsi="Times New Roman" w:cs="Times New Roman"/>
                <w:b/>
              </w:rPr>
            </w:pPr>
            <w:r w:rsidRPr="001644FF">
              <w:rPr>
                <w:rFonts w:ascii="Times New Roman" w:eastAsia="Times New Roman" w:hAnsi="Times New Roman" w:cs="Times New Roman"/>
                <w:b/>
              </w:rPr>
              <w:t>Group 1: Short Story</w:t>
            </w:r>
          </w:p>
        </w:tc>
      </w:tr>
    </w:tbl>
    <w:p w14:paraId="1EB3E32F" w14:textId="77777777" w:rsidR="003035AA" w:rsidRDefault="003035AA" w:rsidP="0044560E">
      <w:pPr>
        <w:rPr>
          <w:rFonts w:eastAsia="Times New Roman" w:cs="Times New Roman"/>
        </w:rPr>
      </w:pPr>
    </w:p>
    <w:p w14:paraId="761F53E5" w14:textId="77777777" w:rsidR="001644FF" w:rsidRDefault="001644FF" w:rsidP="001644FF">
      <w:pPr>
        <w:rPr>
          <w:rFonts w:eastAsia="Times New Roman" w:cs="Times New Roman"/>
        </w:rPr>
      </w:pPr>
      <w:r>
        <w:rPr>
          <w:rFonts w:eastAsia="Times New Roman" w:cs="Times New Roman"/>
        </w:rPr>
        <w:t>Week 6</w:t>
      </w:r>
    </w:p>
    <w:tbl>
      <w:tblPr>
        <w:tblStyle w:val="LightList-Accent6"/>
        <w:tblW w:w="0" w:type="auto"/>
        <w:tblLook w:val="0400" w:firstRow="0" w:lastRow="0" w:firstColumn="0" w:lastColumn="0" w:noHBand="0" w:noVBand="1"/>
      </w:tblPr>
      <w:tblGrid>
        <w:gridCol w:w="4428"/>
        <w:gridCol w:w="4428"/>
      </w:tblGrid>
      <w:tr w:rsidR="001644FF" w14:paraId="7D943157" w14:textId="77777777" w:rsidTr="001644FF">
        <w:trPr>
          <w:cnfStyle w:val="000000100000" w:firstRow="0" w:lastRow="0" w:firstColumn="0" w:lastColumn="0" w:oddVBand="0" w:evenVBand="0" w:oddHBand="1" w:evenHBand="0" w:firstRowFirstColumn="0" w:firstRowLastColumn="0" w:lastRowFirstColumn="0" w:lastRowLastColumn="0"/>
        </w:trPr>
        <w:tc>
          <w:tcPr>
            <w:tcW w:w="4428" w:type="dxa"/>
          </w:tcPr>
          <w:p w14:paraId="2AE25F85" w14:textId="77777777" w:rsidR="001644FF" w:rsidRDefault="001644FF" w:rsidP="001644FF">
            <w:pPr>
              <w:rPr>
                <w:rFonts w:eastAsia="Times New Roman" w:cs="Times New Roman"/>
              </w:rPr>
            </w:pPr>
            <w:r>
              <w:rPr>
                <w:rFonts w:eastAsia="Times New Roman" w:cs="Times New Roman"/>
              </w:rPr>
              <w:t>Monday 2/6</w:t>
            </w:r>
          </w:p>
        </w:tc>
        <w:tc>
          <w:tcPr>
            <w:tcW w:w="4428" w:type="dxa"/>
          </w:tcPr>
          <w:p w14:paraId="49773760" w14:textId="77777777" w:rsidR="001644FF" w:rsidRPr="001644FF" w:rsidRDefault="001644FF" w:rsidP="001644FF">
            <w:pPr>
              <w:rPr>
                <w:rFonts w:ascii="Times New Roman" w:eastAsia="Times New Roman" w:hAnsi="Times New Roman" w:cs="Times New Roman"/>
              </w:rPr>
            </w:pPr>
            <w:r>
              <w:rPr>
                <w:rFonts w:ascii="Times New Roman" w:eastAsia="Times New Roman" w:hAnsi="Times New Roman" w:cs="Times New Roman"/>
              </w:rPr>
              <w:t>Two EL poems (class selection)</w:t>
            </w:r>
          </w:p>
        </w:tc>
      </w:tr>
      <w:tr w:rsidR="001644FF" w14:paraId="7D1A88CE" w14:textId="77777777" w:rsidTr="001644FF">
        <w:tc>
          <w:tcPr>
            <w:tcW w:w="4428" w:type="dxa"/>
          </w:tcPr>
          <w:p w14:paraId="3935E425" w14:textId="77777777" w:rsidR="001644FF" w:rsidRDefault="001644FF" w:rsidP="001644FF">
            <w:pPr>
              <w:rPr>
                <w:rFonts w:eastAsia="Times New Roman" w:cs="Times New Roman"/>
              </w:rPr>
            </w:pPr>
            <w:r>
              <w:rPr>
                <w:rFonts w:eastAsia="Times New Roman" w:cs="Times New Roman"/>
              </w:rPr>
              <w:t>Wednesday  2/8</w:t>
            </w:r>
          </w:p>
        </w:tc>
        <w:tc>
          <w:tcPr>
            <w:tcW w:w="4428" w:type="dxa"/>
          </w:tcPr>
          <w:p w14:paraId="637E3DED" w14:textId="77777777" w:rsidR="001644FF" w:rsidRPr="003C4039" w:rsidRDefault="001644FF" w:rsidP="001644FF">
            <w:pPr>
              <w:rPr>
                <w:rFonts w:ascii="Times New Roman" w:eastAsia="Times New Roman" w:hAnsi="Times New Roman" w:cs="Times New Roman"/>
              </w:rPr>
            </w:pPr>
            <w:r>
              <w:rPr>
                <w:rFonts w:ascii="Times New Roman" w:eastAsia="Times New Roman" w:hAnsi="Times New Roman" w:cs="Times New Roman"/>
              </w:rPr>
              <w:t>Two EL poems (class selection)</w:t>
            </w:r>
          </w:p>
        </w:tc>
      </w:tr>
      <w:tr w:rsidR="001644FF" w14:paraId="59455A9F" w14:textId="77777777" w:rsidTr="001644FF">
        <w:trPr>
          <w:cnfStyle w:val="000000100000" w:firstRow="0" w:lastRow="0" w:firstColumn="0" w:lastColumn="0" w:oddVBand="0" w:evenVBand="0" w:oddHBand="1" w:evenHBand="0" w:firstRowFirstColumn="0" w:firstRowLastColumn="0" w:lastRowFirstColumn="0" w:lastRowLastColumn="0"/>
        </w:trPr>
        <w:tc>
          <w:tcPr>
            <w:tcW w:w="4428" w:type="dxa"/>
          </w:tcPr>
          <w:p w14:paraId="7DFF539F" w14:textId="77777777" w:rsidR="001644FF" w:rsidRDefault="001644FF" w:rsidP="001644FF">
            <w:pPr>
              <w:rPr>
                <w:rFonts w:eastAsia="Times New Roman" w:cs="Times New Roman"/>
              </w:rPr>
            </w:pPr>
            <w:r>
              <w:rPr>
                <w:rFonts w:eastAsia="Times New Roman" w:cs="Times New Roman"/>
              </w:rPr>
              <w:t>Friday 2/10</w:t>
            </w:r>
          </w:p>
        </w:tc>
        <w:tc>
          <w:tcPr>
            <w:tcW w:w="4428" w:type="dxa"/>
          </w:tcPr>
          <w:p w14:paraId="473806A7" w14:textId="77777777" w:rsidR="001644FF" w:rsidRDefault="001644FF" w:rsidP="001644FF">
            <w:pPr>
              <w:rPr>
                <w:rFonts w:ascii="Times New Roman" w:eastAsia="Times New Roman" w:hAnsi="Times New Roman" w:cs="Times New Roman"/>
                <w:b/>
              </w:rPr>
            </w:pPr>
            <w:r w:rsidRPr="001644FF">
              <w:rPr>
                <w:rFonts w:ascii="Times New Roman" w:eastAsia="Times New Roman" w:hAnsi="Times New Roman" w:cs="Times New Roman"/>
                <w:b/>
              </w:rPr>
              <w:t>Group 2: Two EL poems (class selection)</w:t>
            </w:r>
          </w:p>
          <w:p w14:paraId="4B64134D" w14:textId="77777777" w:rsidR="009C6D4F" w:rsidRPr="001644FF" w:rsidRDefault="009C6D4F" w:rsidP="001644FF">
            <w:pPr>
              <w:rPr>
                <w:rFonts w:ascii="Times New Roman" w:eastAsia="Times New Roman" w:hAnsi="Times New Roman" w:cs="Times New Roman"/>
                <w:b/>
              </w:rPr>
            </w:pPr>
            <w:r>
              <w:rPr>
                <w:rFonts w:ascii="Times New Roman" w:eastAsia="Times New Roman" w:hAnsi="Times New Roman" w:cs="Times New Roman"/>
                <w:b/>
              </w:rPr>
              <w:t>Paper #1 (Close Reading) Draft Due to peers</w:t>
            </w:r>
          </w:p>
        </w:tc>
      </w:tr>
    </w:tbl>
    <w:p w14:paraId="54B263F2" w14:textId="77777777" w:rsidR="001644FF" w:rsidRDefault="001644FF" w:rsidP="0044560E">
      <w:pPr>
        <w:rPr>
          <w:rFonts w:eastAsia="Times New Roman" w:cs="Times New Roman"/>
        </w:rPr>
      </w:pPr>
    </w:p>
    <w:p w14:paraId="5AB1211D" w14:textId="77777777" w:rsidR="001644FF" w:rsidRDefault="001644FF" w:rsidP="001644FF">
      <w:pPr>
        <w:rPr>
          <w:rFonts w:eastAsia="Times New Roman" w:cs="Times New Roman"/>
        </w:rPr>
      </w:pPr>
      <w:r>
        <w:rPr>
          <w:rFonts w:eastAsia="Times New Roman" w:cs="Times New Roman"/>
        </w:rPr>
        <w:t>Week 7</w:t>
      </w:r>
    </w:p>
    <w:tbl>
      <w:tblPr>
        <w:tblStyle w:val="LightList-Accent6"/>
        <w:tblW w:w="0" w:type="auto"/>
        <w:tblLook w:val="0400" w:firstRow="0" w:lastRow="0" w:firstColumn="0" w:lastColumn="0" w:noHBand="0" w:noVBand="1"/>
      </w:tblPr>
      <w:tblGrid>
        <w:gridCol w:w="4428"/>
        <w:gridCol w:w="4428"/>
      </w:tblGrid>
      <w:tr w:rsidR="001644FF" w14:paraId="3B1C1CD4" w14:textId="77777777" w:rsidTr="001644FF">
        <w:trPr>
          <w:cnfStyle w:val="000000100000" w:firstRow="0" w:lastRow="0" w:firstColumn="0" w:lastColumn="0" w:oddVBand="0" w:evenVBand="0" w:oddHBand="1" w:evenHBand="0" w:firstRowFirstColumn="0" w:firstRowLastColumn="0" w:lastRowFirstColumn="0" w:lastRowLastColumn="0"/>
        </w:trPr>
        <w:tc>
          <w:tcPr>
            <w:tcW w:w="4428" w:type="dxa"/>
          </w:tcPr>
          <w:p w14:paraId="58504C72" w14:textId="77777777" w:rsidR="001644FF" w:rsidRDefault="001644FF" w:rsidP="001644FF">
            <w:pPr>
              <w:rPr>
                <w:rFonts w:eastAsia="Times New Roman" w:cs="Times New Roman"/>
              </w:rPr>
            </w:pPr>
            <w:r>
              <w:rPr>
                <w:rFonts w:eastAsia="Times New Roman" w:cs="Times New Roman"/>
              </w:rPr>
              <w:t>Monday 2/13</w:t>
            </w:r>
          </w:p>
        </w:tc>
        <w:tc>
          <w:tcPr>
            <w:tcW w:w="4428" w:type="dxa"/>
          </w:tcPr>
          <w:p w14:paraId="1B91955F" w14:textId="77777777" w:rsidR="001644FF" w:rsidRPr="009C6D4F" w:rsidRDefault="009C6D4F" w:rsidP="009C6D4F">
            <w:pPr>
              <w:rPr>
                <w:rFonts w:ascii="Times New Roman" w:eastAsia="Times New Roman" w:hAnsi="Times New Roman" w:cs="Times New Roman"/>
                <w:b/>
              </w:rPr>
            </w:pPr>
            <w:r w:rsidRPr="009C6D4F">
              <w:rPr>
                <w:rFonts w:ascii="Times New Roman" w:eastAsia="Times New Roman" w:hAnsi="Times New Roman" w:cs="Times New Roman"/>
                <w:b/>
              </w:rPr>
              <w:t>Paper #1 Peer Response</w:t>
            </w:r>
          </w:p>
        </w:tc>
      </w:tr>
      <w:tr w:rsidR="001644FF" w14:paraId="1A78E48D" w14:textId="77777777" w:rsidTr="001644FF">
        <w:tc>
          <w:tcPr>
            <w:tcW w:w="4428" w:type="dxa"/>
          </w:tcPr>
          <w:p w14:paraId="408AB726" w14:textId="77777777" w:rsidR="001644FF" w:rsidRDefault="001644FF" w:rsidP="001644FF">
            <w:pPr>
              <w:rPr>
                <w:rFonts w:eastAsia="Times New Roman" w:cs="Times New Roman"/>
              </w:rPr>
            </w:pPr>
            <w:r>
              <w:rPr>
                <w:rFonts w:eastAsia="Times New Roman" w:cs="Times New Roman"/>
              </w:rPr>
              <w:t>Wednesday  2/15</w:t>
            </w:r>
          </w:p>
        </w:tc>
        <w:tc>
          <w:tcPr>
            <w:tcW w:w="4428" w:type="dxa"/>
          </w:tcPr>
          <w:p w14:paraId="24A1073F" w14:textId="77777777" w:rsidR="009C6D4F" w:rsidRPr="00934590" w:rsidRDefault="009C6D4F" w:rsidP="009C6D4F">
            <w:pPr>
              <w:rPr>
                <w:rFonts w:ascii="Times New Roman" w:eastAsia="Times New Roman" w:hAnsi="Times New Roman" w:cs="Times New Roman"/>
              </w:rPr>
            </w:pPr>
            <w:r w:rsidRPr="00934590">
              <w:rPr>
                <w:rFonts w:ascii="Times New Roman" w:eastAsia="Times New Roman" w:hAnsi="Times New Roman" w:cs="Times New Roman"/>
              </w:rPr>
              <w:t>Stevens, “Emperor of Ice Cream”</w:t>
            </w:r>
          </w:p>
          <w:p w14:paraId="509FB894" w14:textId="77777777" w:rsidR="001644FF" w:rsidRPr="003C4039" w:rsidRDefault="009C6D4F" w:rsidP="009C6D4F">
            <w:pPr>
              <w:rPr>
                <w:rFonts w:ascii="Times New Roman" w:eastAsia="Times New Roman" w:hAnsi="Times New Roman" w:cs="Times New Roman"/>
              </w:rPr>
            </w:pPr>
            <w:r w:rsidRPr="00934590">
              <w:rPr>
                <w:rFonts w:ascii="Times New Roman" w:eastAsia="Times New Roman" w:hAnsi="Times New Roman" w:cs="Times New Roman"/>
              </w:rPr>
              <w:t xml:space="preserve">Aiken, Selections from “Preludes for </w:t>
            </w:r>
            <w:proofErr w:type="spellStart"/>
            <w:r w:rsidRPr="00934590">
              <w:rPr>
                <w:rFonts w:ascii="Times New Roman" w:eastAsia="Times New Roman" w:hAnsi="Times New Roman" w:cs="Times New Roman"/>
              </w:rPr>
              <w:t>Memnon</w:t>
            </w:r>
            <w:proofErr w:type="spellEnd"/>
            <w:r w:rsidRPr="00934590">
              <w:rPr>
                <w:rFonts w:ascii="Times New Roman" w:eastAsia="Times New Roman" w:hAnsi="Times New Roman" w:cs="Times New Roman"/>
              </w:rPr>
              <w:t>”</w:t>
            </w:r>
          </w:p>
        </w:tc>
      </w:tr>
      <w:tr w:rsidR="001644FF" w14:paraId="33A85F03" w14:textId="77777777" w:rsidTr="001644FF">
        <w:trPr>
          <w:cnfStyle w:val="000000100000" w:firstRow="0" w:lastRow="0" w:firstColumn="0" w:lastColumn="0" w:oddVBand="0" w:evenVBand="0" w:oddHBand="1" w:evenHBand="0" w:firstRowFirstColumn="0" w:firstRowLastColumn="0" w:lastRowFirstColumn="0" w:lastRowLastColumn="0"/>
        </w:trPr>
        <w:tc>
          <w:tcPr>
            <w:tcW w:w="4428" w:type="dxa"/>
          </w:tcPr>
          <w:p w14:paraId="2AE4C672" w14:textId="77777777" w:rsidR="001644FF" w:rsidRDefault="001644FF" w:rsidP="001644FF">
            <w:pPr>
              <w:rPr>
                <w:rFonts w:eastAsia="Times New Roman" w:cs="Times New Roman"/>
              </w:rPr>
            </w:pPr>
            <w:r>
              <w:rPr>
                <w:rFonts w:eastAsia="Times New Roman" w:cs="Times New Roman"/>
              </w:rPr>
              <w:t>Friday 2/17</w:t>
            </w:r>
          </w:p>
        </w:tc>
        <w:tc>
          <w:tcPr>
            <w:tcW w:w="4428" w:type="dxa"/>
          </w:tcPr>
          <w:p w14:paraId="259DD95C" w14:textId="77777777" w:rsidR="001644FF" w:rsidRPr="001644FF" w:rsidRDefault="009C6D4F" w:rsidP="001644FF">
            <w:pPr>
              <w:rPr>
                <w:rFonts w:ascii="Times New Roman" w:eastAsia="Times New Roman" w:hAnsi="Times New Roman" w:cs="Times New Roman"/>
                <w:b/>
              </w:rPr>
            </w:pPr>
            <w:r>
              <w:rPr>
                <w:rFonts w:ascii="Times New Roman" w:eastAsia="Times New Roman" w:hAnsi="Times New Roman" w:cs="Times New Roman"/>
                <w:b/>
              </w:rPr>
              <w:t>Group 3</w:t>
            </w:r>
            <w:r w:rsidR="001644FF" w:rsidRPr="001644FF">
              <w:rPr>
                <w:rFonts w:ascii="Times New Roman" w:eastAsia="Times New Roman" w:hAnsi="Times New Roman" w:cs="Times New Roman"/>
                <w:b/>
              </w:rPr>
              <w:t>: Two EL poems (class selection)</w:t>
            </w:r>
          </w:p>
        </w:tc>
      </w:tr>
    </w:tbl>
    <w:p w14:paraId="5D51BF98" w14:textId="77777777" w:rsidR="001644FF" w:rsidRDefault="001644FF" w:rsidP="0044560E">
      <w:pPr>
        <w:rPr>
          <w:rFonts w:eastAsia="Times New Roman" w:cs="Times New Roman"/>
        </w:rPr>
      </w:pPr>
    </w:p>
    <w:p w14:paraId="24300B54" w14:textId="77777777" w:rsidR="009C6D4F" w:rsidRDefault="009C6D4F" w:rsidP="009C6D4F">
      <w:pPr>
        <w:rPr>
          <w:rFonts w:eastAsia="Times New Roman" w:cs="Times New Roman"/>
        </w:rPr>
      </w:pPr>
      <w:r>
        <w:rPr>
          <w:rFonts w:eastAsia="Times New Roman" w:cs="Times New Roman"/>
        </w:rPr>
        <w:t>Week 8</w:t>
      </w:r>
    </w:p>
    <w:tbl>
      <w:tblPr>
        <w:tblStyle w:val="LightList-Accent6"/>
        <w:tblW w:w="0" w:type="auto"/>
        <w:tblLook w:val="0400" w:firstRow="0" w:lastRow="0" w:firstColumn="0" w:lastColumn="0" w:noHBand="0" w:noVBand="1"/>
      </w:tblPr>
      <w:tblGrid>
        <w:gridCol w:w="4428"/>
        <w:gridCol w:w="4428"/>
      </w:tblGrid>
      <w:tr w:rsidR="009C6D4F" w14:paraId="5A906B8F" w14:textId="77777777" w:rsidTr="009C6D4F">
        <w:trPr>
          <w:cnfStyle w:val="000000100000" w:firstRow="0" w:lastRow="0" w:firstColumn="0" w:lastColumn="0" w:oddVBand="0" w:evenVBand="0" w:oddHBand="1" w:evenHBand="0" w:firstRowFirstColumn="0" w:firstRowLastColumn="0" w:lastRowFirstColumn="0" w:lastRowLastColumn="0"/>
        </w:trPr>
        <w:tc>
          <w:tcPr>
            <w:tcW w:w="4428" w:type="dxa"/>
          </w:tcPr>
          <w:p w14:paraId="622F5893" w14:textId="77777777" w:rsidR="009C6D4F" w:rsidRDefault="009C6D4F" w:rsidP="009C6D4F">
            <w:pPr>
              <w:rPr>
                <w:rFonts w:eastAsia="Times New Roman" w:cs="Times New Roman"/>
              </w:rPr>
            </w:pPr>
            <w:r>
              <w:rPr>
                <w:rFonts w:eastAsia="Times New Roman" w:cs="Times New Roman"/>
              </w:rPr>
              <w:t>Monday 2/20</w:t>
            </w:r>
          </w:p>
        </w:tc>
        <w:tc>
          <w:tcPr>
            <w:tcW w:w="4428" w:type="dxa"/>
          </w:tcPr>
          <w:p w14:paraId="4D65EF0C" w14:textId="77777777" w:rsidR="009C6D4F" w:rsidRPr="001644FF" w:rsidRDefault="001105DE" w:rsidP="009C6D4F">
            <w:pPr>
              <w:rPr>
                <w:rFonts w:ascii="Times New Roman" w:eastAsia="Times New Roman" w:hAnsi="Times New Roman" w:cs="Times New Roman"/>
              </w:rPr>
            </w:pPr>
            <w:r>
              <w:rPr>
                <w:rFonts w:ascii="Times New Roman" w:eastAsia="Times New Roman" w:hAnsi="Times New Roman" w:cs="Times New Roman"/>
              </w:rPr>
              <w:t>Introduction to Drama (EL 94-110)</w:t>
            </w:r>
            <w:r>
              <w:rPr>
                <w:rFonts w:ascii="Times New Roman" w:eastAsia="Times New Roman" w:hAnsi="Times New Roman" w:cs="Times New Roman"/>
              </w:rPr>
              <w:br/>
            </w:r>
            <w:proofErr w:type="spellStart"/>
            <w:r>
              <w:rPr>
                <w:rFonts w:ascii="Times New Roman" w:eastAsia="Times New Roman" w:hAnsi="Times New Roman" w:cs="Times New Roman"/>
              </w:rPr>
              <w:t>Mammet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Oleanna</w:t>
            </w:r>
            <w:proofErr w:type="spellEnd"/>
            <w:r>
              <w:rPr>
                <w:rFonts w:ascii="Times New Roman" w:eastAsia="Times New Roman" w:hAnsi="Times New Roman" w:cs="Times New Roman"/>
                <w:i/>
              </w:rPr>
              <w:t xml:space="preserve"> </w:t>
            </w:r>
            <w:r>
              <w:rPr>
                <w:rFonts w:ascii="Times New Roman" w:eastAsia="Times New Roman" w:hAnsi="Times New Roman" w:cs="Times New Roman"/>
              </w:rPr>
              <w:t>(EL 1184)</w:t>
            </w:r>
          </w:p>
        </w:tc>
      </w:tr>
      <w:tr w:rsidR="009C6D4F" w14:paraId="6A776CC4" w14:textId="77777777" w:rsidTr="009C6D4F">
        <w:tc>
          <w:tcPr>
            <w:tcW w:w="4428" w:type="dxa"/>
          </w:tcPr>
          <w:p w14:paraId="717B42BC" w14:textId="77777777" w:rsidR="009C6D4F" w:rsidRDefault="009C6D4F" w:rsidP="009C6D4F">
            <w:pPr>
              <w:rPr>
                <w:rFonts w:eastAsia="Times New Roman" w:cs="Times New Roman"/>
              </w:rPr>
            </w:pPr>
            <w:r>
              <w:rPr>
                <w:rFonts w:eastAsia="Times New Roman" w:cs="Times New Roman"/>
              </w:rPr>
              <w:t>Wednesday  2/22</w:t>
            </w:r>
          </w:p>
        </w:tc>
        <w:tc>
          <w:tcPr>
            <w:tcW w:w="4428" w:type="dxa"/>
          </w:tcPr>
          <w:p w14:paraId="20BC14D1" w14:textId="77777777" w:rsidR="009C6D4F" w:rsidRPr="001105DE" w:rsidRDefault="001105DE" w:rsidP="009C6D4F">
            <w:pPr>
              <w:rPr>
                <w:rFonts w:ascii="Times New Roman" w:eastAsia="Times New Roman" w:hAnsi="Times New Roman" w:cs="Times New Roman"/>
              </w:rPr>
            </w:pPr>
            <w:proofErr w:type="spellStart"/>
            <w:r>
              <w:rPr>
                <w:rFonts w:ascii="Times New Roman" w:eastAsia="Times New Roman" w:hAnsi="Times New Roman" w:cs="Times New Roman"/>
              </w:rPr>
              <w:t>Mammet</w:t>
            </w:r>
            <w:proofErr w:type="spellEnd"/>
            <w:r>
              <w:rPr>
                <w:rFonts w:ascii="Times New Roman" w:eastAsia="Times New Roman" w:hAnsi="Times New Roman" w:cs="Times New Roman"/>
              </w:rPr>
              <w:t xml:space="preserve"> Cont.</w:t>
            </w:r>
          </w:p>
        </w:tc>
      </w:tr>
      <w:tr w:rsidR="009C6D4F" w14:paraId="04730253" w14:textId="77777777" w:rsidTr="009C6D4F">
        <w:trPr>
          <w:cnfStyle w:val="000000100000" w:firstRow="0" w:lastRow="0" w:firstColumn="0" w:lastColumn="0" w:oddVBand="0" w:evenVBand="0" w:oddHBand="1" w:evenHBand="0" w:firstRowFirstColumn="0" w:firstRowLastColumn="0" w:lastRowFirstColumn="0" w:lastRowLastColumn="0"/>
        </w:trPr>
        <w:tc>
          <w:tcPr>
            <w:tcW w:w="4428" w:type="dxa"/>
          </w:tcPr>
          <w:p w14:paraId="0294890D" w14:textId="77777777" w:rsidR="009C6D4F" w:rsidRDefault="009C6D4F" w:rsidP="009C6D4F">
            <w:pPr>
              <w:rPr>
                <w:rFonts w:eastAsia="Times New Roman" w:cs="Times New Roman"/>
              </w:rPr>
            </w:pPr>
            <w:r>
              <w:rPr>
                <w:rFonts w:eastAsia="Times New Roman" w:cs="Times New Roman"/>
              </w:rPr>
              <w:t>Friday 2/24</w:t>
            </w:r>
          </w:p>
        </w:tc>
        <w:tc>
          <w:tcPr>
            <w:tcW w:w="4428" w:type="dxa"/>
          </w:tcPr>
          <w:p w14:paraId="175A7624" w14:textId="77777777" w:rsidR="009C6D4F" w:rsidRPr="001644FF" w:rsidRDefault="001105DE" w:rsidP="001105DE">
            <w:pPr>
              <w:rPr>
                <w:rFonts w:ascii="Times New Roman" w:eastAsia="Times New Roman" w:hAnsi="Times New Roman" w:cs="Times New Roman"/>
                <w:b/>
              </w:rPr>
            </w:pPr>
            <w:r>
              <w:rPr>
                <w:rFonts w:ascii="Times New Roman" w:eastAsia="Times New Roman" w:hAnsi="Times New Roman" w:cs="Times New Roman"/>
                <w:b/>
              </w:rPr>
              <w:t>Group 4</w:t>
            </w:r>
            <w:r w:rsidR="009C6D4F" w:rsidRPr="001644FF">
              <w:rPr>
                <w:rFonts w:ascii="Times New Roman" w:eastAsia="Times New Roman" w:hAnsi="Times New Roman" w:cs="Times New Roman"/>
                <w:b/>
              </w:rPr>
              <w:t xml:space="preserve">: </w:t>
            </w:r>
            <w:r>
              <w:rPr>
                <w:rFonts w:ascii="Times New Roman" w:eastAsia="Times New Roman" w:hAnsi="Times New Roman" w:cs="Times New Roman"/>
                <w:b/>
              </w:rPr>
              <w:t>Chekhov Selection</w:t>
            </w:r>
          </w:p>
        </w:tc>
      </w:tr>
    </w:tbl>
    <w:p w14:paraId="4B2CD9F5" w14:textId="77777777" w:rsidR="009C6D4F" w:rsidRDefault="009C6D4F" w:rsidP="0044560E">
      <w:pPr>
        <w:rPr>
          <w:rFonts w:eastAsia="Times New Roman" w:cs="Times New Roman"/>
        </w:rPr>
      </w:pPr>
    </w:p>
    <w:p w14:paraId="12B26180" w14:textId="77777777" w:rsidR="001105DE" w:rsidRDefault="001105DE" w:rsidP="001105DE">
      <w:pPr>
        <w:rPr>
          <w:rFonts w:eastAsia="Times New Roman" w:cs="Times New Roman"/>
        </w:rPr>
      </w:pPr>
    </w:p>
    <w:p w14:paraId="605328A4" w14:textId="77777777" w:rsidR="001105DE" w:rsidRDefault="001105DE" w:rsidP="001105DE">
      <w:pPr>
        <w:rPr>
          <w:rFonts w:eastAsia="Times New Roman" w:cs="Times New Roman"/>
        </w:rPr>
      </w:pPr>
    </w:p>
    <w:p w14:paraId="714AFDCE" w14:textId="77777777" w:rsidR="001105DE" w:rsidRDefault="001105DE" w:rsidP="001105DE">
      <w:pPr>
        <w:rPr>
          <w:rFonts w:eastAsia="Times New Roman" w:cs="Times New Roman"/>
        </w:rPr>
      </w:pPr>
    </w:p>
    <w:p w14:paraId="64F7CD0E" w14:textId="77777777" w:rsidR="001105DE" w:rsidRDefault="001105DE" w:rsidP="001105DE">
      <w:pPr>
        <w:rPr>
          <w:rFonts w:eastAsia="Times New Roman" w:cs="Times New Roman"/>
        </w:rPr>
      </w:pPr>
    </w:p>
    <w:p w14:paraId="118290CB" w14:textId="77777777" w:rsidR="001105DE" w:rsidRDefault="001105DE" w:rsidP="001105DE">
      <w:pPr>
        <w:rPr>
          <w:rFonts w:eastAsia="Times New Roman" w:cs="Times New Roman"/>
        </w:rPr>
      </w:pPr>
      <w:r>
        <w:rPr>
          <w:rFonts w:eastAsia="Times New Roman" w:cs="Times New Roman"/>
        </w:rPr>
        <w:lastRenderedPageBreak/>
        <w:t>Week 9</w:t>
      </w:r>
    </w:p>
    <w:tbl>
      <w:tblPr>
        <w:tblStyle w:val="LightList-Accent6"/>
        <w:tblW w:w="0" w:type="auto"/>
        <w:tblLook w:val="0400" w:firstRow="0" w:lastRow="0" w:firstColumn="0" w:lastColumn="0" w:noHBand="0" w:noVBand="1"/>
      </w:tblPr>
      <w:tblGrid>
        <w:gridCol w:w="4428"/>
        <w:gridCol w:w="4428"/>
      </w:tblGrid>
      <w:tr w:rsidR="001105DE" w14:paraId="4E78AFBB" w14:textId="77777777" w:rsidTr="001105DE">
        <w:trPr>
          <w:cnfStyle w:val="000000100000" w:firstRow="0" w:lastRow="0" w:firstColumn="0" w:lastColumn="0" w:oddVBand="0" w:evenVBand="0" w:oddHBand="1" w:evenHBand="0" w:firstRowFirstColumn="0" w:firstRowLastColumn="0" w:lastRowFirstColumn="0" w:lastRowLastColumn="0"/>
        </w:trPr>
        <w:tc>
          <w:tcPr>
            <w:tcW w:w="4428" w:type="dxa"/>
          </w:tcPr>
          <w:p w14:paraId="58F97524" w14:textId="77777777" w:rsidR="001105DE" w:rsidRDefault="001105DE" w:rsidP="001105DE">
            <w:pPr>
              <w:rPr>
                <w:rFonts w:eastAsia="Times New Roman" w:cs="Times New Roman"/>
              </w:rPr>
            </w:pPr>
            <w:r>
              <w:rPr>
                <w:rFonts w:eastAsia="Times New Roman" w:cs="Times New Roman"/>
              </w:rPr>
              <w:t>Monday 2/27</w:t>
            </w:r>
          </w:p>
        </w:tc>
        <w:tc>
          <w:tcPr>
            <w:tcW w:w="4428" w:type="dxa"/>
          </w:tcPr>
          <w:p w14:paraId="750FC529" w14:textId="77777777" w:rsidR="001105DE" w:rsidRDefault="001105DE" w:rsidP="001105DE">
            <w:pPr>
              <w:rPr>
                <w:rFonts w:ascii="Times New Roman" w:eastAsia="Times New Roman" w:hAnsi="Times New Roman" w:cs="Times New Roman"/>
                <w:b/>
              </w:rPr>
            </w:pPr>
            <w:r w:rsidRPr="001105DE">
              <w:rPr>
                <w:rFonts w:ascii="Times New Roman" w:eastAsia="Times New Roman" w:hAnsi="Times New Roman" w:cs="Times New Roman"/>
                <w:b/>
              </w:rPr>
              <w:t>Paper #1 Final Draft Due</w:t>
            </w:r>
          </w:p>
          <w:p w14:paraId="790BA2FD" w14:textId="77777777" w:rsidR="001105DE" w:rsidRPr="001644FF" w:rsidRDefault="001105DE" w:rsidP="0049580B">
            <w:pPr>
              <w:rPr>
                <w:rFonts w:ascii="Times New Roman" w:eastAsia="Times New Roman" w:hAnsi="Times New Roman" w:cs="Times New Roman"/>
              </w:rPr>
            </w:pPr>
            <w:r>
              <w:rPr>
                <w:rFonts w:ascii="Times New Roman" w:eastAsia="Times New Roman" w:hAnsi="Times New Roman" w:cs="Times New Roman"/>
              </w:rPr>
              <w:t>Introduction to Reading Virginia Woolf</w:t>
            </w:r>
          </w:p>
        </w:tc>
      </w:tr>
      <w:tr w:rsidR="001105DE" w14:paraId="24D7EAE8" w14:textId="77777777" w:rsidTr="001105DE">
        <w:tc>
          <w:tcPr>
            <w:tcW w:w="4428" w:type="dxa"/>
          </w:tcPr>
          <w:p w14:paraId="06FA8176" w14:textId="77777777" w:rsidR="001105DE" w:rsidRDefault="001105DE" w:rsidP="001105DE">
            <w:pPr>
              <w:rPr>
                <w:rFonts w:eastAsia="Times New Roman" w:cs="Times New Roman"/>
              </w:rPr>
            </w:pPr>
            <w:r>
              <w:rPr>
                <w:rFonts w:eastAsia="Times New Roman" w:cs="Times New Roman"/>
              </w:rPr>
              <w:t>Wednesday  2/29</w:t>
            </w:r>
          </w:p>
        </w:tc>
        <w:tc>
          <w:tcPr>
            <w:tcW w:w="4428" w:type="dxa"/>
          </w:tcPr>
          <w:p w14:paraId="53454E41" w14:textId="77777777" w:rsidR="001105DE" w:rsidRPr="001105DE" w:rsidRDefault="001105DE" w:rsidP="001105DE">
            <w:pPr>
              <w:rPr>
                <w:rFonts w:ascii="Times New Roman" w:eastAsia="Times New Roman" w:hAnsi="Times New Roman" w:cs="Times New Roman"/>
                <w:i/>
              </w:rPr>
            </w:pPr>
            <w:r>
              <w:rPr>
                <w:rFonts w:ascii="Times New Roman" w:eastAsia="Times New Roman" w:hAnsi="Times New Roman" w:cs="Times New Roman"/>
              </w:rPr>
              <w:t xml:space="preserve">Woolf, </w:t>
            </w:r>
            <w:r w:rsidRPr="001105DE">
              <w:rPr>
                <w:rFonts w:ascii="Times New Roman" w:eastAsia="Times New Roman" w:hAnsi="Times New Roman" w:cs="Times New Roman"/>
                <w:i/>
              </w:rPr>
              <w:t>Mrs. Dalloway</w:t>
            </w:r>
          </w:p>
        </w:tc>
      </w:tr>
      <w:tr w:rsidR="001105DE" w14:paraId="7660D7F8" w14:textId="77777777" w:rsidTr="001105DE">
        <w:trPr>
          <w:cnfStyle w:val="000000100000" w:firstRow="0" w:lastRow="0" w:firstColumn="0" w:lastColumn="0" w:oddVBand="0" w:evenVBand="0" w:oddHBand="1" w:evenHBand="0" w:firstRowFirstColumn="0" w:firstRowLastColumn="0" w:lastRowFirstColumn="0" w:lastRowLastColumn="0"/>
        </w:trPr>
        <w:tc>
          <w:tcPr>
            <w:tcW w:w="4428" w:type="dxa"/>
          </w:tcPr>
          <w:p w14:paraId="0A5B9137" w14:textId="77777777" w:rsidR="001105DE" w:rsidRDefault="001105DE" w:rsidP="001105DE">
            <w:pPr>
              <w:rPr>
                <w:rFonts w:eastAsia="Times New Roman" w:cs="Times New Roman"/>
              </w:rPr>
            </w:pPr>
            <w:r>
              <w:rPr>
                <w:rFonts w:eastAsia="Times New Roman" w:cs="Times New Roman"/>
              </w:rPr>
              <w:t>Friday 3/2</w:t>
            </w:r>
          </w:p>
        </w:tc>
        <w:tc>
          <w:tcPr>
            <w:tcW w:w="4428" w:type="dxa"/>
          </w:tcPr>
          <w:p w14:paraId="75DE90AB" w14:textId="77777777" w:rsidR="001105DE" w:rsidRPr="0049580B" w:rsidRDefault="0049580B" w:rsidP="001105DE">
            <w:pPr>
              <w:rPr>
                <w:rFonts w:ascii="Times New Roman" w:eastAsia="Times New Roman" w:hAnsi="Times New Roman" w:cs="Times New Roman"/>
                <w:b/>
              </w:rPr>
            </w:pPr>
            <w:r w:rsidRPr="0049580B">
              <w:rPr>
                <w:rFonts w:ascii="Times New Roman" w:eastAsia="Times New Roman" w:hAnsi="Times New Roman" w:cs="Times New Roman"/>
                <w:b/>
              </w:rPr>
              <w:t xml:space="preserve">Group 5: </w:t>
            </w:r>
            <w:r w:rsidR="001105DE" w:rsidRPr="0049580B">
              <w:rPr>
                <w:rFonts w:ascii="Times New Roman" w:eastAsia="Times New Roman" w:hAnsi="Times New Roman" w:cs="Times New Roman"/>
                <w:b/>
              </w:rPr>
              <w:t xml:space="preserve">Woolf, </w:t>
            </w:r>
            <w:r w:rsidR="001105DE" w:rsidRPr="0049580B">
              <w:rPr>
                <w:rFonts w:ascii="Times New Roman" w:eastAsia="Times New Roman" w:hAnsi="Times New Roman" w:cs="Times New Roman"/>
                <w:b/>
                <w:i/>
              </w:rPr>
              <w:t>Mrs. Dalloway</w:t>
            </w:r>
          </w:p>
        </w:tc>
      </w:tr>
    </w:tbl>
    <w:p w14:paraId="7C4A3C00" w14:textId="77777777" w:rsidR="001105DE" w:rsidRDefault="001105DE" w:rsidP="0044560E">
      <w:pPr>
        <w:rPr>
          <w:rFonts w:eastAsia="Times New Roman" w:cs="Times New Roman"/>
        </w:rPr>
      </w:pPr>
    </w:p>
    <w:p w14:paraId="46ECD664" w14:textId="77777777" w:rsidR="001105DE" w:rsidRDefault="0049580B" w:rsidP="001105DE">
      <w:pPr>
        <w:rPr>
          <w:rFonts w:eastAsia="Times New Roman" w:cs="Times New Roman"/>
        </w:rPr>
      </w:pPr>
      <w:r>
        <w:rPr>
          <w:rFonts w:eastAsia="Times New Roman" w:cs="Times New Roman"/>
        </w:rPr>
        <w:t>Week 10</w:t>
      </w:r>
    </w:p>
    <w:tbl>
      <w:tblPr>
        <w:tblStyle w:val="LightList-Accent6"/>
        <w:tblW w:w="0" w:type="auto"/>
        <w:tblLook w:val="0400" w:firstRow="0" w:lastRow="0" w:firstColumn="0" w:lastColumn="0" w:noHBand="0" w:noVBand="1"/>
      </w:tblPr>
      <w:tblGrid>
        <w:gridCol w:w="4428"/>
        <w:gridCol w:w="4428"/>
      </w:tblGrid>
      <w:tr w:rsidR="001105DE" w14:paraId="2602DE16" w14:textId="77777777" w:rsidTr="001105DE">
        <w:trPr>
          <w:cnfStyle w:val="000000100000" w:firstRow="0" w:lastRow="0" w:firstColumn="0" w:lastColumn="0" w:oddVBand="0" w:evenVBand="0" w:oddHBand="1" w:evenHBand="0" w:firstRowFirstColumn="0" w:firstRowLastColumn="0" w:lastRowFirstColumn="0" w:lastRowLastColumn="0"/>
        </w:trPr>
        <w:tc>
          <w:tcPr>
            <w:tcW w:w="4428" w:type="dxa"/>
          </w:tcPr>
          <w:p w14:paraId="06E9A70E" w14:textId="77777777" w:rsidR="001105DE" w:rsidRDefault="001105DE" w:rsidP="0049580B">
            <w:pPr>
              <w:rPr>
                <w:rFonts w:eastAsia="Times New Roman" w:cs="Times New Roman"/>
              </w:rPr>
            </w:pPr>
            <w:r>
              <w:rPr>
                <w:rFonts w:eastAsia="Times New Roman" w:cs="Times New Roman"/>
              </w:rPr>
              <w:t xml:space="preserve">Monday </w:t>
            </w:r>
            <w:r w:rsidR="0049580B">
              <w:rPr>
                <w:rFonts w:eastAsia="Times New Roman" w:cs="Times New Roman"/>
              </w:rPr>
              <w:t>3/5</w:t>
            </w:r>
          </w:p>
        </w:tc>
        <w:tc>
          <w:tcPr>
            <w:tcW w:w="4428" w:type="dxa"/>
          </w:tcPr>
          <w:p w14:paraId="4CBA66B4" w14:textId="77777777" w:rsidR="001105DE" w:rsidRPr="001644FF" w:rsidRDefault="0049580B" w:rsidP="001105DE">
            <w:pPr>
              <w:rPr>
                <w:rFonts w:ascii="Times New Roman" w:eastAsia="Times New Roman" w:hAnsi="Times New Roman" w:cs="Times New Roman"/>
              </w:rPr>
            </w:pPr>
            <w:r>
              <w:rPr>
                <w:rFonts w:ascii="Times New Roman" w:eastAsia="Times New Roman" w:hAnsi="Times New Roman" w:cs="Times New Roman"/>
              </w:rPr>
              <w:t xml:space="preserve">Woolf, </w:t>
            </w:r>
            <w:r w:rsidRPr="001105DE">
              <w:rPr>
                <w:rFonts w:ascii="Times New Roman" w:eastAsia="Times New Roman" w:hAnsi="Times New Roman" w:cs="Times New Roman"/>
                <w:i/>
              </w:rPr>
              <w:t>Mrs. Dalloway</w:t>
            </w:r>
          </w:p>
        </w:tc>
      </w:tr>
      <w:tr w:rsidR="001105DE" w14:paraId="314D913D" w14:textId="77777777" w:rsidTr="001105DE">
        <w:tc>
          <w:tcPr>
            <w:tcW w:w="4428" w:type="dxa"/>
          </w:tcPr>
          <w:p w14:paraId="570EAB89" w14:textId="77777777" w:rsidR="001105DE" w:rsidRDefault="001105DE" w:rsidP="0049580B">
            <w:pPr>
              <w:rPr>
                <w:rFonts w:eastAsia="Times New Roman" w:cs="Times New Roman"/>
              </w:rPr>
            </w:pPr>
            <w:r>
              <w:rPr>
                <w:rFonts w:eastAsia="Times New Roman" w:cs="Times New Roman"/>
              </w:rPr>
              <w:t xml:space="preserve">Wednesday  </w:t>
            </w:r>
            <w:r w:rsidR="0049580B">
              <w:rPr>
                <w:rFonts w:eastAsia="Times New Roman" w:cs="Times New Roman"/>
              </w:rPr>
              <w:t>3/7</w:t>
            </w:r>
          </w:p>
        </w:tc>
        <w:tc>
          <w:tcPr>
            <w:tcW w:w="4428" w:type="dxa"/>
          </w:tcPr>
          <w:p w14:paraId="68D793CA" w14:textId="77777777" w:rsidR="001105DE" w:rsidRPr="001105DE" w:rsidRDefault="001105DE" w:rsidP="001105DE">
            <w:pPr>
              <w:rPr>
                <w:rFonts w:ascii="Times New Roman" w:eastAsia="Times New Roman" w:hAnsi="Times New Roman" w:cs="Times New Roman"/>
                <w:i/>
              </w:rPr>
            </w:pPr>
            <w:r>
              <w:rPr>
                <w:rFonts w:ascii="Times New Roman" w:eastAsia="Times New Roman" w:hAnsi="Times New Roman" w:cs="Times New Roman"/>
              </w:rPr>
              <w:t xml:space="preserve">Woolf, </w:t>
            </w:r>
            <w:r w:rsidRPr="001105DE">
              <w:rPr>
                <w:rFonts w:ascii="Times New Roman" w:eastAsia="Times New Roman" w:hAnsi="Times New Roman" w:cs="Times New Roman"/>
                <w:i/>
              </w:rPr>
              <w:t>Mrs. Dalloway</w:t>
            </w:r>
          </w:p>
        </w:tc>
      </w:tr>
      <w:tr w:rsidR="001105DE" w14:paraId="37297F06" w14:textId="77777777" w:rsidTr="001105DE">
        <w:trPr>
          <w:cnfStyle w:val="000000100000" w:firstRow="0" w:lastRow="0" w:firstColumn="0" w:lastColumn="0" w:oddVBand="0" w:evenVBand="0" w:oddHBand="1" w:evenHBand="0" w:firstRowFirstColumn="0" w:firstRowLastColumn="0" w:lastRowFirstColumn="0" w:lastRowLastColumn="0"/>
        </w:trPr>
        <w:tc>
          <w:tcPr>
            <w:tcW w:w="4428" w:type="dxa"/>
          </w:tcPr>
          <w:p w14:paraId="07C9975F" w14:textId="77777777" w:rsidR="001105DE" w:rsidRDefault="001105DE" w:rsidP="001105DE">
            <w:pPr>
              <w:rPr>
                <w:rFonts w:eastAsia="Times New Roman" w:cs="Times New Roman"/>
              </w:rPr>
            </w:pPr>
            <w:r>
              <w:rPr>
                <w:rFonts w:eastAsia="Times New Roman" w:cs="Times New Roman"/>
              </w:rPr>
              <w:t>Friday 3/</w:t>
            </w:r>
            <w:r w:rsidR="0049580B">
              <w:rPr>
                <w:rFonts w:eastAsia="Times New Roman" w:cs="Times New Roman"/>
              </w:rPr>
              <w:t>9</w:t>
            </w:r>
          </w:p>
        </w:tc>
        <w:tc>
          <w:tcPr>
            <w:tcW w:w="4428" w:type="dxa"/>
          </w:tcPr>
          <w:p w14:paraId="5BC0D28E" w14:textId="77777777" w:rsidR="001105DE" w:rsidRDefault="001105DE" w:rsidP="001105DE">
            <w:pPr>
              <w:rPr>
                <w:rFonts w:ascii="Times New Roman" w:eastAsia="Times New Roman" w:hAnsi="Times New Roman" w:cs="Times New Roman"/>
                <w:i/>
              </w:rPr>
            </w:pPr>
            <w:r>
              <w:rPr>
                <w:rFonts w:ascii="Times New Roman" w:eastAsia="Times New Roman" w:hAnsi="Times New Roman" w:cs="Times New Roman"/>
              </w:rPr>
              <w:t xml:space="preserve">Woolf, </w:t>
            </w:r>
            <w:r w:rsidRPr="001105DE">
              <w:rPr>
                <w:rFonts w:ascii="Times New Roman" w:eastAsia="Times New Roman" w:hAnsi="Times New Roman" w:cs="Times New Roman"/>
                <w:i/>
              </w:rPr>
              <w:t>Mrs. Dalloway</w:t>
            </w:r>
          </w:p>
          <w:p w14:paraId="0F5A7086" w14:textId="77777777" w:rsidR="0049580B" w:rsidRDefault="0049580B" w:rsidP="001105DE">
            <w:pPr>
              <w:rPr>
                <w:rFonts w:ascii="Times New Roman" w:eastAsia="Times New Roman" w:hAnsi="Times New Roman" w:cs="Times New Roman"/>
                <w:b/>
              </w:rPr>
            </w:pPr>
            <w:r>
              <w:rPr>
                <w:rFonts w:ascii="Times New Roman" w:eastAsia="Times New Roman" w:hAnsi="Times New Roman" w:cs="Times New Roman"/>
                <w:b/>
              </w:rPr>
              <w:t>Paper #2 First Draft Due</w:t>
            </w:r>
          </w:p>
          <w:p w14:paraId="1B9B7D7A" w14:textId="77777777" w:rsidR="0049580B" w:rsidRPr="0049580B" w:rsidRDefault="0049580B" w:rsidP="001105DE">
            <w:pPr>
              <w:rPr>
                <w:rFonts w:ascii="Times New Roman" w:eastAsia="Times New Roman" w:hAnsi="Times New Roman" w:cs="Times New Roman"/>
                <w:b/>
              </w:rPr>
            </w:pPr>
            <w:r>
              <w:rPr>
                <w:rFonts w:ascii="Times New Roman" w:eastAsia="Times New Roman" w:hAnsi="Times New Roman" w:cs="Times New Roman"/>
                <w:b/>
              </w:rPr>
              <w:t xml:space="preserve">Group 6: Woolf, </w:t>
            </w:r>
            <w:r>
              <w:rPr>
                <w:rFonts w:ascii="Times New Roman" w:eastAsia="Times New Roman" w:hAnsi="Times New Roman" w:cs="Times New Roman"/>
                <w:b/>
                <w:i/>
              </w:rPr>
              <w:t>Mrs. Dalloway</w:t>
            </w:r>
          </w:p>
        </w:tc>
      </w:tr>
    </w:tbl>
    <w:p w14:paraId="4DFACA84" w14:textId="77777777" w:rsidR="001105DE" w:rsidRDefault="001105DE" w:rsidP="0044560E">
      <w:pPr>
        <w:rPr>
          <w:rFonts w:eastAsia="Times New Roman" w:cs="Times New Roman"/>
        </w:rPr>
      </w:pPr>
    </w:p>
    <w:p w14:paraId="293812C8" w14:textId="77777777" w:rsidR="0049580B" w:rsidRDefault="0049580B" w:rsidP="0049580B">
      <w:pPr>
        <w:rPr>
          <w:rFonts w:eastAsia="Times New Roman" w:cs="Times New Roman"/>
        </w:rPr>
      </w:pPr>
      <w:r>
        <w:rPr>
          <w:rFonts w:eastAsia="Times New Roman" w:cs="Times New Roman"/>
        </w:rPr>
        <w:t>Week 11</w:t>
      </w:r>
    </w:p>
    <w:tbl>
      <w:tblPr>
        <w:tblStyle w:val="LightList-Accent6"/>
        <w:tblW w:w="0" w:type="auto"/>
        <w:tblLook w:val="0400" w:firstRow="0" w:lastRow="0" w:firstColumn="0" w:lastColumn="0" w:noHBand="0" w:noVBand="1"/>
      </w:tblPr>
      <w:tblGrid>
        <w:gridCol w:w="4428"/>
        <w:gridCol w:w="4428"/>
      </w:tblGrid>
      <w:tr w:rsidR="0049580B" w14:paraId="1F2B8F1F" w14:textId="77777777" w:rsidTr="0049580B">
        <w:trPr>
          <w:cnfStyle w:val="000000100000" w:firstRow="0" w:lastRow="0" w:firstColumn="0" w:lastColumn="0" w:oddVBand="0" w:evenVBand="0" w:oddHBand="1" w:evenHBand="0" w:firstRowFirstColumn="0" w:firstRowLastColumn="0" w:lastRowFirstColumn="0" w:lastRowLastColumn="0"/>
        </w:trPr>
        <w:tc>
          <w:tcPr>
            <w:tcW w:w="4428" w:type="dxa"/>
          </w:tcPr>
          <w:p w14:paraId="67353A8D" w14:textId="77777777" w:rsidR="0049580B" w:rsidRDefault="0049580B" w:rsidP="0049580B">
            <w:pPr>
              <w:rPr>
                <w:rFonts w:eastAsia="Times New Roman" w:cs="Times New Roman"/>
              </w:rPr>
            </w:pPr>
            <w:r>
              <w:rPr>
                <w:rFonts w:eastAsia="Times New Roman" w:cs="Times New Roman"/>
              </w:rPr>
              <w:t>Monday 3/12</w:t>
            </w:r>
          </w:p>
        </w:tc>
        <w:tc>
          <w:tcPr>
            <w:tcW w:w="4428" w:type="dxa"/>
          </w:tcPr>
          <w:p w14:paraId="00142066" w14:textId="77777777" w:rsidR="0049580B" w:rsidRPr="0049580B" w:rsidRDefault="0049580B" w:rsidP="0049580B">
            <w:pPr>
              <w:rPr>
                <w:rFonts w:ascii="Times New Roman" w:eastAsia="Times New Roman" w:hAnsi="Times New Roman" w:cs="Times New Roman"/>
                <w:b/>
              </w:rPr>
            </w:pPr>
            <w:r w:rsidRPr="0049580B">
              <w:rPr>
                <w:rFonts w:ascii="Times New Roman" w:eastAsia="Times New Roman" w:hAnsi="Times New Roman" w:cs="Times New Roman"/>
                <w:b/>
              </w:rPr>
              <w:t>Paper #2 Peer Response</w:t>
            </w:r>
          </w:p>
        </w:tc>
      </w:tr>
      <w:tr w:rsidR="0049580B" w14:paraId="1C189E6D" w14:textId="77777777" w:rsidTr="0049580B">
        <w:tc>
          <w:tcPr>
            <w:tcW w:w="4428" w:type="dxa"/>
          </w:tcPr>
          <w:p w14:paraId="651E563A" w14:textId="77777777" w:rsidR="0049580B" w:rsidRDefault="0049580B" w:rsidP="0049580B">
            <w:pPr>
              <w:rPr>
                <w:rFonts w:eastAsia="Times New Roman" w:cs="Times New Roman"/>
              </w:rPr>
            </w:pPr>
            <w:r>
              <w:rPr>
                <w:rFonts w:eastAsia="Times New Roman" w:cs="Times New Roman"/>
              </w:rPr>
              <w:t>Wednesday  3/14</w:t>
            </w:r>
          </w:p>
        </w:tc>
        <w:tc>
          <w:tcPr>
            <w:tcW w:w="4428" w:type="dxa"/>
          </w:tcPr>
          <w:p w14:paraId="57DEDEDD" w14:textId="77777777" w:rsidR="0049580B" w:rsidRPr="001105DE" w:rsidRDefault="0049580B" w:rsidP="0049580B">
            <w:pPr>
              <w:rPr>
                <w:rFonts w:ascii="Times New Roman" w:eastAsia="Times New Roman" w:hAnsi="Times New Roman" w:cs="Times New Roman"/>
                <w:i/>
              </w:rPr>
            </w:pPr>
            <w:r>
              <w:rPr>
                <w:rFonts w:ascii="Times New Roman" w:eastAsia="Times New Roman" w:hAnsi="Times New Roman" w:cs="Times New Roman"/>
              </w:rPr>
              <w:t xml:space="preserve">Woolf, </w:t>
            </w:r>
            <w:r w:rsidRPr="001105DE">
              <w:rPr>
                <w:rFonts w:ascii="Times New Roman" w:eastAsia="Times New Roman" w:hAnsi="Times New Roman" w:cs="Times New Roman"/>
                <w:i/>
              </w:rPr>
              <w:t>Mrs. Dalloway</w:t>
            </w:r>
          </w:p>
        </w:tc>
      </w:tr>
      <w:tr w:rsidR="0049580B" w14:paraId="7FC2931C" w14:textId="77777777" w:rsidTr="0049580B">
        <w:trPr>
          <w:cnfStyle w:val="000000100000" w:firstRow="0" w:lastRow="0" w:firstColumn="0" w:lastColumn="0" w:oddVBand="0" w:evenVBand="0" w:oddHBand="1" w:evenHBand="0" w:firstRowFirstColumn="0" w:firstRowLastColumn="0" w:lastRowFirstColumn="0" w:lastRowLastColumn="0"/>
        </w:trPr>
        <w:tc>
          <w:tcPr>
            <w:tcW w:w="4428" w:type="dxa"/>
          </w:tcPr>
          <w:p w14:paraId="778282C7" w14:textId="77777777" w:rsidR="0049580B" w:rsidRDefault="0049580B" w:rsidP="0049580B">
            <w:pPr>
              <w:rPr>
                <w:rFonts w:eastAsia="Times New Roman" w:cs="Times New Roman"/>
              </w:rPr>
            </w:pPr>
            <w:r>
              <w:rPr>
                <w:rFonts w:eastAsia="Times New Roman" w:cs="Times New Roman"/>
              </w:rPr>
              <w:t>Friday 3/16</w:t>
            </w:r>
          </w:p>
        </w:tc>
        <w:tc>
          <w:tcPr>
            <w:tcW w:w="4428" w:type="dxa"/>
          </w:tcPr>
          <w:p w14:paraId="64DFFB8F" w14:textId="77777777" w:rsidR="0049580B" w:rsidRPr="001644FF" w:rsidRDefault="0049580B" w:rsidP="0049580B">
            <w:pPr>
              <w:rPr>
                <w:rFonts w:ascii="Times New Roman" w:eastAsia="Times New Roman" w:hAnsi="Times New Roman" w:cs="Times New Roman"/>
                <w:b/>
              </w:rPr>
            </w:pPr>
            <w:r>
              <w:rPr>
                <w:rFonts w:ascii="Times New Roman" w:eastAsia="Times New Roman" w:hAnsi="Times New Roman" w:cs="Times New Roman"/>
              </w:rPr>
              <w:t xml:space="preserve">Woolf, </w:t>
            </w:r>
            <w:r w:rsidRPr="001105DE">
              <w:rPr>
                <w:rFonts w:ascii="Times New Roman" w:eastAsia="Times New Roman" w:hAnsi="Times New Roman" w:cs="Times New Roman"/>
                <w:i/>
              </w:rPr>
              <w:t>Mrs. Dalloway</w:t>
            </w:r>
          </w:p>
        </w:tc>
      </w:tr>
    </w:tbl>
    <w:p w14:paraId="6692842B" w14:textId="77777777" w:rsidR="0049580B" w:rsidRDefault="0049580B" w:rsidP="0044560E">
      <w:pPr>
        <w:rPr>
          <w:rFonts w:eastAsia="Times New Roman" w:cs="Times New Roman"/>
        </w:rPr>
      </w:pPr>
    </w:p>
    <w:p w14:paraId="1DE54E26" w14:textId="77777777" w:rsidR="0049580B" w:rsidRDefault="0049580B" w:rsidP="0049580B">
      <w:pPr>
        <w:rPr>
          <w:rFonts w:eastAsia="Times New Roman" w:cs="Times New Roman"/>
        </w:rPr>
      </w:pPr>
      <w:r>
        <w:rPr>
          <w:rFonts w:eastAsia="Times New Roman" w:cs="Times New Roman"/>
        </w:rPr>
        <w:t>Week 12</w:t>
      </w:r>
    </w:p>
    <w:tbl>
      <w:tblPr>
        <w:tblStyle w:val="LightList-Accent6"/>
        <w:tblW w:w="0" w:type="auto"/>
        <w:tblLook w:val="0400" w:firstRow="0" w:lastRow="0" w:firstColumn="0" w:lastColumn="0" w:noHBand="0" w:noVBand="1"/>
      </w:tblPr>
      <w:tblGrid>
        <w:gridCol w:w="4428"/>
        <w:gridCol w:w="4428"/>
      </w:tblGrid>
      <w:tr w:rsidR="0049580B" w14:paraId="61EB10A5" w14:textId="77777777" w:rsidTr="0049580B">
        <w:trPr>
          <w:cnfStyle w:val="000000100000" w:firstRow="0" w:lastRow="0" w:firstColumn="0" w:lastColumn="0" w:oddVBand="0" w:evenVBand="0" w:oddHBand="1" w:evenHBand="0" w:firstRowFirstColumn="0" w:firstRowLastColumn="0" w:lastRowFirstColumn="0" w:lastRowLastColumn="0"/>
        </w:trPr>
        <w:tc>
          <w:tcPr>
            <w:tcW w:w="4428" w:type="dxa"/>
          </w:tcPr>
          <w:p w14:paraId="00F3CA32" w14:textId="77777777" w:rsidR="0049580B" w:rsidRDefault="0049580B" w:rsidP="0049580B">
            <w:pPr>
              <w:rPr>
                <w:rFonts w:eastAsia="Times New Roman" w:cs="Times New Roman"/>
              </w:rPr>
            </w:pPr>
            <w:r>
              <w:rPr>
                <w:rFonts w:eastAsia="Times New Roman" w:cs="Times New Roman"/>
              </w:rPr>
              <w:t>Monday 3/19</w:t>
            </w:r>
          </w:p>
        </w:tc>
        <w:tc>
          <w:tcPr>
            <w:tcW w:w="4428" w:type="dxa"/>
          </w:tcPr>
          <w:p w14:paraId="23A09118" w14:textId="77777777" w:rsidR="0049580B" w:rsidRPr="0049580B" w:rsidRDefault="0049580B" w:rsidP="0049580B">
            <w:pPr>
              <w:rPr>
                <w:rFonts w:ascii="Times New Roman" w:eastAsia="Times New Roman" w:hAnsi="Times New Roman" w:cs="Times New Roman"/>
                <w:i/>
              </w:rPr>
            </w:pPr>
            <w:r w:rsidRPr="0049580B">
              <w:rPr>
                <w:rFonts w:ascii="Times New Roman" w:eastAsia="Times New Roman" w:hAnsi="Times New Roman" w:cs="Times New Roman"/>
                <w:i/>
              </w:rPr>
              <w:t>The Hours</w:t>
            </w:r>
          </w:p>
        </w:tc>
      </w:tr>
      <w:tr w:rsidR="0049580B" w14:paraId="36312732" w14:textId="77777777" w:rsidTr="0049580B">
        <w:tc>
          <w:tcPr>
            <w:tcW w:w="4428" w:type="dxa"/>
          </w:tcPr>
          <w:p w14:paraId="11EA87DD" w14:textId="77777777" w:rsidR="0049580B" w:rsidRDefault="0049580B" w:rsidP="0049580B">
            <w:pPr>
              <w:rPr>
                <w:rFonts w:eastAsia="Times New Roman" w:cs="Times New Roman"/>
              </w:rPr>
            </w:pPr>
            <w:r>
              <w:rPr>
                <w:rFonts w:eastAsia="Times New Roman" w:cs="Times New Roman"/>
              </w:rPr>
              <w:t>Wednesday  3/21</w:t>
            </w:r>
          </w:p>
        </w:tc>
        <w:tc>
          <w:tcPr>
            <w:tcW w:w="4428" w:type="dxa"/>
          </w:tcPr>
          <w:p w14:paraId="6D6AD318" w14:textId="77777777" w:rsidR="0049580B" w:rsidRPr="0049580B" w:rsidRDefault="0049580B" w:rsidP="0049580B">
            <w:pPr>
              <w:rPr>
                <w:rFonts w:ascii="Times New Roman" w:eastAsia="Times New Roman" w:hAnsi="Times New Roman" w:cs="Times New Roman"/>
                <w:i/>
              </w:rPr>
            </w:pPr>
            <w:r w:rsidRPr="0049580B">
              <w:rPr>
                <w:rFonts w:ascii="Times New Roman" w:eastAsia="Times New Roman" w:hAnsi="Times New Roman" w:cs="Times New Roman"/>
                <w:i/>
              </w:rPr>
              <w:t>The Hours</w:t>
            </w:r>
          </w:p>
        </w:tc>
      </w:tr>
      <w:tr w:rsidR="0049580B" w14:paraId="3AB822CE" w14:textId="77777777" w:rsidTr="0049580B">
        <w:trPr>
          <w:cnfStyle w:val="000000100000" w:firstRow="0" w:lastRow="0" w:firstColumn="0" w:lastColumn="0" w:oddVBand="0" w:evenVBand="0" w:oddHBand="1" w:evenHBand="0" w:firstRowFirstColumn="0" w:firstRowLastColumn="0" w:lastRowFirstColumn="0" w:lastRowLastColumn="0"/>
        </w:trPr>
        <w:tc>
          <w:tcPr>
            <w:tcW w:w="4428" w:type="dxa"/>
          </w:tcPr>
          <w:p w14:paraId="16B97D29" w14:textId="77777777" w:rsidR="0049580B" w:rsidRDefault="0049580B" w:rsidP="0049580B">
            <w:pPr>
              <w:rPr>
                <w:rFonts w:eastAsia="Times New Roman" w:cs="Times New Roman"/>
              </w:rPr>
            </w:pPr>
            <w:r>
              <w:rPr>
                <w:rFonts w:eastAsia="Times New Roman" w:cs="Times New Roman"/>
              </w:rPr>
              <w:t>Friday 3/23</w:t>
            </w:r>
          </w:p>
        </w:tc>
        <w:tc>
          <w:tcPr>
            <w:tcW w:w="4428" w:type="dxa"/>
          </w:tcPr>
          <w:p w14:paraId="6503591F" w14:textId="77777777" w:rsidR="0049580B" w:rsidRDefault="0049580B" w:rsidP="0049580B">
            <w:pPr>
              <w:rPr>
                <w:rFonts w:ascii="Times New Roman" w:eastAsia="Times New Roman" w:hAnsi="Times New Roman" w:cs="Times New Roman"/>
                <w:b/>
              </w:rPr>
            </w:pPr>
            <w:r>
              <w:rPr>
                <w:rFonts w:ascii="Times New Roman" w:eastAsia="Times New Roman" w:hAnsi="Times New Roman" w:cs="Times New Roman"/>
                <w:b/>
              </w:rPr>
              <w:t>Paper #2 Final Draft Due</w:t>
            </w:r>
          </w:p>
          <w:p w14:paraId="4C7EE230" w14:textId="77777777" w:rsidR="0049580B" w:rsidRPr="0049580B" w:rsidRDefault="0049580B" w:rsidP="0049580B">
            <w:pPr>
              <w:rPr>
                <w:rFonts w:ascii="Times New Roman" w:eastAsia="Times New Roman" w:hAnsi="Times New Roman" w:cs="Times New Roman"/>
                <w:b/>
              </w:rPr>
            </w:pPr>
            <w:r>
              <w:rPr>
                <w:rFonts w:ascii="Times New Roman" w:eastAsia="Times New Roman" w:hAnsi="Times New Roman" w:cs="Times New Roman"/>
                <w:b/>
              </w:rPr>
              <w:t xml:space="preserve">Group 7: </w:t>
            </w:r>
            <w:r>
              <w:rPr>
                <w:rFonts w:ascii="Times New Roman" w:eastAsia="Times New Roman" w:hAnsi="Times New Roman" w:cs="Times New Roman"/>
                <w:b/>
                <w:i/>
              </w:rPr>
              <w:t>The Hours</w:t>
            </w:r>
          </w:p>
        </w:tc>
      </w:tr>
    </w:tbl>
    <w:p w14:paraId="451C0ABC" w14:textId="77777777" w:rsidR="0049580B" w:rsidRDefault="0049580B" w:rsidP="0044560E">
      <w:pPr>
        <w:rPr>
          <w:rFonts w:eastAsia="Times New Roman" w:cs="Times New Roman"/>
        </w:rPr>
      </w:pPr>
    </w:p>
    <w:p w14:paraId="5FD4963A" w14:textId="77777777" w:rsidR="0049580B" w:rsidRDefault="0049580B" w:rsidP="0049580B">
      <w:pPr>
        <w:rPr>
          <w:rFonts w:eastAsia="Times New Roman" w:cs="Times New Roman"/>
        </w:rPr>
      </w:pPr>
      <w:r>
        <w:rPr>
          <w:rFonts w:eastAsia="Times New Roman" w:cs="Times New Roman"/>
        </w:rPr>
        <w:t>Week 13</w:t>
      </w:r>
    </w:p>
    <w:tbl>
      <w:tblPr>
        <w:tblStyle w:val="LightList-Accent6"/>
        <w:tblW w:w="0" w:type="auto"/>
        <w:tblLook w:val="0400" w:firstRow="0" w:lastRow="0" w:firstColumn="0" w:lastColumn="0" w:noHBand="0" w:noVBand="1"/>
      </w:tblPr>
      <w:tblGrid>
        <w:gridCol w:w="4428"/>
        <w:gridCol w:w="4428"/>
      </w:tblGrid>
      <w:tr w:rsidR="0049580B" w14:paraId="7D49FBF8" w14:textId="77777777" w:rsidTr="0049580B">
        <w:trPr>
          <w:cnfStyle w:val="000000100000" w:firstRow="0" w:lastRow="0" w:firstColumn="0" w:lastColumn="0" w:oddVBand="0" w:evenVBand="0" w:oddHBand="1" w:evenHBand="0" w:firstRowFirstColumn="0" w:firstRowLastColumn="0" w:lastRowFirstColumn="0" w:lastRowLastColumn="0"/>
        </w:trPr>
        <w:tc>
          <w:tcPr>
            <w:tcW w:w="4428" w:type="dxa"/>
          </w:tcPr>
          <w:p w14:paraId="7994174B" w14:textId="77777777" w:rsidR="0049580B" w:rsidRDefault="0049580B" w:rsidP="0049580B">
            <w:pPr>
              <w:rPr>
                <w:rFonts w:eastAsia="Times New Roman" w:cs="Times New Roman"/>
              </w:rPr>
            </w:pPr>
            <w:r>
              <w:rPr>
                <w:rFonts w:eastAsia="Times New Roman" w:cs="Times New Roman"/>
              </w:rPr>
              <w:t>Monday 3/26</w:t>
            </w:r>
          </w:p>
        </w:tc>
        <w:tc>
          <w:tcPr>
            <w:tcW w:w="4428" w:type="dxa"/>
          </w:tcPr>
          <w:p w14:paraId="414E8B7C" w14:textId="77777777" w:rsidR="0049580B" w:rsidRPr="0049580B" w:rsidRDefault="0049580B" w:rsidP="0049580B">
            <w:pPr>
              <w:rPr>
                <w:rFonts w:ascii="Times New Roman" w:eastAsia="Times New Roman" w:hAnsi="Times New Roman" w:cs="Times New Roman"/>
                <w:i/>
              </w:rPr>
            </w:pPr>
            <w:r>
              <w:rPr>
                <w:rFonts w:ascii="Times New Roman" w:eastAsia="Times New Roman" w:hAnsi="Times New Roman" w:cs="Times New Roman"/>
                <w:i/>
              </w:rPr>
              <w:t>Spring Break No Class</w:t>
            </w:r>
          </w:p>
        </w:tc>
      </w:tr>
      <w:tr w:rsidR="0049580B" w14:paraId="2CA1DEE6" w14:textId="77777777" w:rsidTr="0049580B">
        <w:tc>
          <w:tcPr>
            <w:tcW w:w="4428" w:type="dxa"/>
          </w:tcPr>
          <w:p w14:paraId="1A5456D3" w14:textId="77777777" w:rsidR="0049580B" w:rsidRDefault="0049580B" w:rsidP="0049580B">
            <w:pPr>
              <w:rPr>
                <w:rFonts w:eastAsia="Times New Roman" w:cs="Times New Roman"/>
              </w:rPr>
            </w:pPr>
            <w:r>
              <w:rPr>
                <w:rFonts w:eastAsia="Times New Roman" w:cs="Times New Roman"/>
              </w:rPr>
              <w:t>Wednesday  3/28</w:t>
            </w:r>
          </w:p>
        </w:tc>
        <w:tc>
          <w:tcPr>
            <w:tcW w:w="4428" w:type="dxa"/>
          </w:tcPr>
          <w:p w14:paraId="3093AEB3" w14:textId="77777777" w:rsidR="0049580B" w:rsidRPr="0049580B" w:rsidRDefault="0049580B" w:rsidP="0049580B">
            <w:pPr>
              <w:rPr>
                <w:rFonts w:ascii="Times New Roman" w:eastAsia="Times New Roman" w:hAnsi="Times New Roman" w:cs="Times New Roman"/>
                <w:i/>
              </w:rPr>
            </w:pPr>
            <w:r>
              <w:rPr>
                <w:rFonts w:ascii="Times New Roman" w:eastAsia="Times New Roman" w:hAnsi="Times New Roman" w:cs="Times New Roman"/>
                <w:i/>
              </w:rPr>
              <w:t>Spring Break No Class</w:t>
            </w:r>
          </w:p>
        </w:tc>
      </w:tr>
      <w:tr w:rsidR="0049580B" w14:paraId="64C17F30" w14:textId="77777777" w:rsidTr="0049580B">
        <w:trPr>
          <w:cnfStyle w:val="000000100000" w:firstRow="0" w:lastRow="0" w:firstColumn="0" w:lastColumn="0" w:oddVBand="0" w:evenVBand="0" w:oddHBand="1" w:evenHBand="0" w:firstRowFirstColumn="0" w:firstRowLastColumn="0" w:lastRowFirstColumn="0" w:lastRowLastColumn="0"/>
        </w:trPr>
        <w:tc>
          <w:tcPr>
            <w:tcW w:w="4428" w:type="dxa"/>
          </w:tcPr>
          <w:p w14:paraId="58F0D72C" w14:textId="77777777" w:rsidR="0049580B" w:rsidRDefault="0049580B" w:rsidP="0049580B">
            <w:pPr>
              <w:rPr>
                <w:rFonts w:eastAsia="Times New Roman" w:cs="Times New Roman"/>
              </w:rPr>
            </w:pPr>
            <w:r>
              <w:rPr>
                <w:rFonts w:eastAsia="Times New Roman" w:cs="Times New Roman"/>
              </w:rPr>
              <w:t>Friday 3/30</w:t>
            </w:r>
          </w:p>
        </w:tc>
        <w:tc>
          <w:tcPr>
            <w:tcW w:w="4428" w:type="dxa"/>
          </w:tcPr>
          <w:p w14:paraId="2A7BA6FA" w14:textId="77777777" w:rsidR="0049580B" w:rsidRPr="001644FF" w:rsidRDefault="0049580B" w:rsidP="0049580B">
            <w:pPr>
              <w:rPr>
                <w:rFonts w:ascii="Times New Roman" w:eastAsia="Times New Roman" w:hAnsi="Times New Roman" w:cs="Times New Roman"/>
                <w:b/>
              </w:rPr>
            </w:pPr>
            <w:r>
              <w:rPr>
                <w:rFonts w:ascii="Times New Roman" w:eastAsia="Times New Roman" w:hAnsi="Times New Roman" w:cs="Times New Roman"/>
                <w:i/>
              </w:rPr>
              <w:t>Spring Break No Class</w:t>
            </w:r>
          </w:p>
        </w:tc>
      </w:tr>
    </w:tbl>
    <w:p w14:paraId="6E394161" w14:textId="77777777" w:rsidR="0049580B" w:rsidRDefault="0049580B" w:rsidP="0044560E">
      <w:pPr>
        <w:rPr>
          <w:rFonts w:eastAsia="Times New Roman" w:cs="Times New Roman"/>
        </w:rPr>
      </w:pPr>
    </w:p>
    <w:p w14:paraId="258E2A7D" w14:textId="77777777" w:rsidR="0049580B" w:rsidRDefault="0049580B" w:rsidP="0049580B">
      <w:pPr>
        <w:rPr>
          <w:rFonts w:eastAsia="Times New Roman" w:cs="Times New Roman"/>
        </w:rPr>
      </w:pPr>
      <w:r>
        <w:rPr>
          <w:rFonts w:eastAsia="Times New Roman" w:cs="Times New Roman"/>
        </w:rPr>
        <w:t>Week 14</w:t>
      </w:r>
    </w:p>
    <w:tbl>
      <w:tblPr>
        <w:tblStyle w:val="LightList-Accent6"/>
        <w:tblW w:w="0" w:type="auto"/>
        <w:tblLook w:val="0400" w:firstRow="0" w:lastRow="0" w:firstColumn="0" w:lastColumn="0" w:noHBand="0" w:noVBand="1"/>
      </w:tblPr>
      <w:tblGrid>
        <w:gridCol w:w="4428"/>
        <w:gridCol w:w="4428"/>
      </w:tblGrid>
      <w:tr w:rsidR="0049580B" w14:paraId="3B7E98A6" w14:textId="77777777" w:rsidTr="0049580B">
        <w:trPr>
          <w:cnfStyle w:val="000000100000" w:firstRow="0" w:lastRow="0" w:firstColumn="0" w:lastColumn="0" w:oddVBand="0" w:evenVBand="0" w:oddHBand="1" w:evenHBand="0" w:firstRowFirstColumn="0" w:firstRowLastColumn="0" w:lastRowFirstColumn="0" w:lastRowLastColumn="0"/>
        </w:trPr>
        <w:tc>
          <w:tcPr>
            <w:tcW w:w="4428" w:type="dxa"/>
          </w:tcPr>
          <w:p w14:paraId="5A00C7D0" w14:textId="77777777" w:rsidR="0049580B" w:rsidRDefault="0049580B" w:rsidP="0049580B">
            <w:pPr>
              <w:rPr>
                <w:rFonts w:eastAsia="Times New Roman" w:cs="Times New Roman"/>
              </w:rPr>
            </w:pPr>
            <w:r>
              <w:rPr>
                <w:rFonts w:eastAsia="Times New Roman" w:cs="Times New Roman"/>
              </w:rPr>
              <w:t>Monday 4/2</w:t>
            </w:r>
          </w:p>
        </w:tc>
        <w:tc>
          <w:tcPr>
            <w:tcW w:w="4428" w:type="dxa"/>
          </w:tcPr>
          <w:p w14:paraId="6AFE5E90" w14:textId="77777777" w:rsidR="0049580B" w:rsidRPr="0049580B" w:rsidRDefault="005413E3" w:rsidP="008B622E">
            <w:pPr>
              <w:rPr>
                <w:rFonts w:ascii="Times New Roman" w:eastAsia="Times New Roman" w:hAnsi="Times New Roman" w:cs="Times New Roman"/>
                <w:i/>
              </w:rPr>
            </w:pPr>
            <w:r>
              <w:rPr>
                <w:rFonts w:ascii="Times New Roman" w:eastAsia="Times New Roman" w:hAnsi="Times New Roman" w:cs="Times New Roman"/>
              </w:rPr>
              <w:t>Excerpt</w:t>
            </w:r>
            <w:r w:rsidR="0049580B">
              <w:rPr>
                <w:rFonts w:ascii="Times New Roman" w:eastAsia="Times New Roman" w:hAnsi="Times New Roman" w:cs="Times New Roman"/>
              </w:rPr>
              <w:t xml:space="preserve"> from </w:t>
            </w:r>
            <w:r w:rsidR="008B622E">
              <w:rPr>
                <w:rFonts w:ascii="Times New Roman" w:eastAsia="Times New Roman" w:hAnsi="Times New Roman" w:cs="Times New Roman"/>
                <w:i/>
              </w:rPr>
              <w:t>The Inferno</w:t>
            </w:r>
          </w:p>
        </w:tc>
      </w:tr>
      <w:tr w:rsidR="0049580B" w14:paraId="07B2CE6D" w14:textId="77777777" w:rsidTr="0049580B">
        <w:tc>
          <w:tcPr>
            <w:tcW w:w="4428" w:type="dxa"/>
          </w:tcPr>
          <w:p w14:paraId="02B2E629" w14:textId="77777777" w:rsidR="0049580B" w:rsidRDefault="0049580B" w:rsidP="0049580B">
            <w:pPr>
              <w:rPr>
                <w:rFonts w:eastAsia="Times New Roman" w:cs="Times New Roman"/>
              </w:rPr>
            </w:pPr>
            <w:r>
              <w:rPr>
                <w:rFonts w:eastAsia="Times New Roman" w:cs="Times New Roman"/>
              </w:rPr>
              <w:t>Wednesday  4/4</w:t>
            </w:r>
          </w:p>
        </w:tc>
        <w:tc>
          <w:tcPr>
            <w:tcW w:w="4428" w:type="dxa"/>
          </w:tcPr>
          <w:p w14:paraId="24345BCF" w14:textId="77777777" w:rsidR="0049580B" w:rsidRPr="005413E3" w:rsidRDefault="005413E3" w:rsidP="0049580B">
            <w:pPr>
              <w:rPr>
                <w:rFonts w:ascii="Times New Roman" w:eastAsia="Times New Roman" w:hAnsi="Times New Roman" w:cs="Times New Roman"/>
                <w:i/>
              </w:rPr>
            </w:pPr>
            <w:r>
              <w:rPr>
                <w:rFonts w:ascii="Times New Roman" w:eastAsia="Times New Roman" w:hAnsi="Times New Roman" w:cs="Times New Roman"/>
              </w:rPr>
              <w:t xml:space="preserve">Excerpt from </w:t>
            </w:r>
            <w:r>
              <w:rPr>
                <w:rFonts w:ascii="Times New Roman" w:eastAsia="Times New Roman" w:hAnsi="Times New Roman" w:cs="Times New Roman"/>
                <w:i/>
              </w:rPr>
              <w:t>Paradise Lost</w:t>
            </w:r>
          </w:p>
        </w:tc>
      </w:tr>
      <w:tr w:rsidR="0049580B" w14:paraId="3F8678D0" w14:textId="77777777" w:rsidTr="0049580B">
        <w:trPr>
          <w:cnfStyle w:val="000000100000" w:firstRow="0" w:lastRow="0" w:firstColumn="0" w:lastColumn="0" w:oddVBand="0" w:evenVBand="0" w:oddHBand="1" w:evenHBand="0" w:firstRowFirstColumn="0" w:firstRowLastColumn="0" w:lastRowFirstColumn="0" w:lastRowLastColumn="0"/>
        </w:trPr>
        <w:tc>
          <w:tcPr>
            <w:tcW w:w="4428" w:type="dxa"/>
          </w:tcPr>
          <w:p w14:paraId="71A5D4E1" w14:textId="77777777" w:rsidR="0049580B" w:rsidRDefault="0049580B" w:rsidP="0049580B">
            <w:pPr>
              <w:rPr>
                <w:rFonts w:eastAsia="Times New Roman" w:cs="Times New Roman"/>
              </w:rPr>
            </w:pPr>
            <w:r>
              <w:rPr>
                <w:rFonts w:eastAsia="Times New Roman" w:cs="Times New Roman"/>
              </w:rPr>
              <w:t>Friday 4/6</w:t>
            </w:r>
          </w:p>
        </w:tc>
        <w:tc>
          <w:tcPr>
            <w:tcW w:w="4428" w:type="dxa"/>
          </w:tcPr>
          <w:p w14:paraId="01E4BF2B" w14:textId="77777777" w:rsidR="0049580B" w:rsidRPr="005413E3" w:rsidRDefault="005413E3" w:rsidP="008B622E">
            <w:pPr>
              <w:rPr>
                <w:rFonts w:ascii="Times New Roman" w:eastAsia="Times New Roman" w:hAnsi="Times New Roman" w:cs="Times New Roman"/>
                <w:b/>
              </w:rPr>
            </w:pPr>
            <w:r w:rsidRPr="005413E3">
              <w:rPr>
                <w:rFonts w:ascii="Times New Roman" w:eastAsia="Times New Roman" w:hAnsi="Times New Roman" w:cs="Times New Roman"/>
                <w:b/>
              </w:rPr>
              <w:t xml:space="preserve">Group 8: </w:t>
            </w:r>
            <w:r w:rsidR="008B622E">
              <w:rPr>
                <w:rFonts w:ascii="Times New Roman" w:eastAsia="Times New Roman" w:hAnsi="Times New Roman" w:cs="Times New Roman"/>
                <w:b/>
              </w:rPr>
              <w:t>Milton v Dante’s Hell</w:t>
            </w:r>
          </w:p>
        </w:tc>
      </w:tr>
    </w:tbl>
    <w:p w14:paraId="24D59324" w14:textId="77777777" w:rsidR="0049580B" w:rsidRDefault="0049580B" w:rsidP="0044560E">
      <w:pPr>
        <w:rPr>
          <w:rFonts w:eastAsia="Times New Roman" w:cs="Times New Roman"/>
        </w:rPr>
      </w:pPr>
    </w:p>
    <w:p w14:paraId="307A92D0" w14:textId="77777777" w:rsidR="005413E3" w:rsidRDefault="005413E3" w:rsidP="005413E3">
      <w:pPr>
        <w:rPr>
          <w:rFonts w:eastAsia="Times New Roman" w:cs="Times New Roman"/>
        </w:rPr>
      </w:pPr>
      <w:r>
        <w:rPr>
          <w:rFonts w:eastAsia="Times New Roman" w:cs="Times New Roman"/>
        </w:rPr>
        <w:t>Week 15</w:t>
      </w:r>
    </w:p>
    <w:tbl>
      <w:tblPr>
        <w:tblStyle w:val="LightList-Accent6"/>
        <w:tblW w:w="0" w:type="auto"/>
        <w:tblLook w:val="0400" w:firstRow="0" w:lastRow="0" w:firstColumn="0" w:lastColumn="0" w:noHBand="0" w:noVBand="1"/>
      </w:tblPr>
      <w:tblGrid>
        <w:gridCol w:w="4428"/>
        <w:gridCol w:w="4428"/>
      </w:tblGrid>
      <w:tr w:rsidR="005413E3" w14:paraId="15DF2D7D" w14:textId="77777777" w:rsidTr="005413E3">
        <w:trPr>
          <w:cnfStyle w:val="000000100000" w:firstRow="0" w:lastRow="0" w:firstColumn="0" w:lastColumn="0" w:oddVBand="0" w:evenVBand="0" w:oddHBand="1" w:evenHBand="0" w:firstRowFirstColumn="0" w:firstRowLastColumn="0" w:lastRowFirstColumn="0" w:lastRowLastColumn="0"/>
        </w:trPr>
        <w:tc>
          <w:tcPr>
            <w:tcW w:w="4428" w:type="dxa"/>
          </w:tcPr>
          <w:p w14:paraId="695EFB05" w14:textId="77777777" w:rsidR="005413E3" w:rsidRDefault="005413E3" w:rsidP="005413E3">
            <w:pPr>
              <w:rPr>
                <w:rFonts w:eastAsia="Times New Roman" w:cs="Times New Roman"/>
              </w:rPr>
            </w:pPr>
            <w:r>
              <w:rPr>
                <w:rFonts w:eastAsia="Times New Roman" w:cs="Times New Roman"/>
              </w:rPr>
              <w:t>Monday 4/9</w:t>
            </w:r>
          </w:p>
        </w:tc>
        <w:tc>
          <w:tcPr>
            <w:tcW w:w="4428" w:type="dxa"/>
          </w:tcPr>
          <w:p w14:paraId="7BD0D743" w14:textId="77777777" w:rsidR="005413E3" w:rsidRPr="005413E3" w:rsidRDefault="005413E3" w:rsidP="005413E3">
            <w:pPr>
              <w:rPr>
                <w:rFonts w:ascii="Times New Roman" w:eastAsia="Times New Roman" w:hAnsi="Times New Roman" w:cs="Times New Roman"/>
              </w:rPr>
            </w:pPr>
            <w:r>
              <w:rPr>
                <w:rFonts w:ascii="Times New Roman" w:eastAsia="Times New Roman" w:hAnsi="Times New Roman" w:cs="Times New Roman"/>
              </w:rPr>
              <w:t>Thomas Hardy (EL 1172-1174 + handout)</w:t>
            </w:r>
          </w:p>
        </w:tc>
      </w:tr>
      <w:tr w:rsidR="005413E3" w14:paraId="5A4E2EB3" w14:textId="77777777" w:rsidTr="005413E3">
        <w:tc>
          <w:tcPr>
            <w:tcW w:w="4428" w:type="dxa"/>
          </w:tcPr>
          <w:p w14:paraId="2DE0C989" w14:textId="77777777" w:rsidR="005413E3" w:rsidRDefault="005413E3" w:rsidP="005413E3">
            <w:pPr>
              <w:rPr>
                <w:rFonts w:eastAsia="Times New Roman" w:cs="Times New Roman"/>
              </w:rPr>
            </w:pPr>
            <w:r>
              <w:rPr>
                <w:rFonts w:eastAsia="Times New Roman" w:cs="Times New Roman"/>
              </w:rPr>
              <w:t>Wednesday  4/11</w:t>
            </w:r>
          </w:p>
        </w:tc>
        <w:tc>
          <w:tcPr>
            <w:tcW w:w="4428" w:type="dxa"/>
          </w:tcPr>
          <w:p w14:paraId="23A05E4B" w14:textId="77777777" w:rsidR="005413E3" w:rsidRPr="008B622E" w:rsidRDefault="008B622E" w:rsidP="005413E3">
            <w:pPr>
              <w:rPr>
                <w:rFonts w:ascii="Times New Roman" w:eastAsia="Times New Roman" w:hAnsi="Times New Roman" w:cs="Times New Roman"/>
              </w:rPr>
            </w:pPr>
            <w:r>
              <w:rPr>
                <w:rFonts w:ascii="Times New Roman" w:eastAsia="Times New Roman" w:hAnsi="Times New Roman" w:cs="Times New Roman"/>
              </w:rPr>
              <w:t xml:space="preserve">Excerpts from </w:t>
            </w:r>
            <w:r>
              <w:rPr>
                <w:rFonts w:ascii="Times New Roman" w:eastAsia="Times New Roman" w:hAnsi="Times New Roman" w:cs="Times New Roman"/>
                <w:i/>
              </w:rPr>
              <w:t>Moby Dick</w:t>
            </w:r>
          </w:p>
        </w:tc>
      </w:tr>
      <w:tr w:rsidR="005413E3" w14:paraId="2153761A" w14:textId="77777777" w:rsidTr="005413E3">
        <w:trPr>
          <w:cnfStyle w:val="000000100000" w:firstRow="0" w:lastRow="0" w:firstColumn="0" w:lastColumn="0" w:oddVBand="0" w:evenVBand="0" w:oddHBand="1" w:evenHBand="0" w:firstRowFirstColumn="0" w:firstRowLastColumn="0" w:lastRowFirstColumn="0" w:lastRowLastColumn="0"/>
        </w:trPr>
        <w:tc>
          <w:tcPr>
            <w:tcW w:w="4428" w:type="dxa"/>
          </w:tcPr>
          <w:p w14:paraId="04625F80" w14:textId="77777777" w:rsidR="005413E3" w:rsidRDefault="005413E3" w:rsidP="005413E3">
            <w:pPr>
              <w:rPr>
                <w:rFonts w:eastAsia="Times New Roman" w:cs="Times New Roman"/>
              </w:rPr>
            </w:pPr>
            <w:r>
              <w:rPr>
                <w:rFonts w:eastAsia="Times New Roman" w:cs="Times New Roman"/>
              </w:rPr>
              <w:t>Friday 4/13</w:t>
            </w:r>
          </w:p>
        </w:tc>
        <w:tc>
          <w:tcPr>
            <w:tcW w:w="4428" w:type="dxa"/>
          </w:tcPr>
          <w:p w14:paraId="4CF65624" w14:textId="77777777" w:rsidR="005413E3" w:rsidRPr="005413E3" w:rsidRDefault="005413E3" w:rsidP="005413E3">
            <w:pPr>
              <w:rPr>
                <w:rFonts w:ascii="Times New Roman" w:eastAsia="Times New Roman" w:hAnsi="Times New Roman" w:cs="Times New Roman"/>
                <w:b/>
              </w:rPr>
            </w:pPr>
            <w:r>
              <w:rPr>
                <w:rFonts w:ascii="Times New Roman" w:eastAsia="Times New Roman" w:hAnsi="Times New Roman" w:cs="Times New Roman"/>
                <w:b/>
              </w:rPr>
              <w:t>Group 9</w:t>
            </w:r>
            <w:r w:rsidRPr="005413E3">
              <w:rPr>
                <w:rFonts w:ascii="Times New Roman" w:eastAsia="Times New Roman" w:hAnsi="Times New Roman" w:cs="Times New Roman"/>
                <w:b/>
              </w:rPr>
              <w:t>: Philip Larkin</w:t>
            </w:r>
          </w:p>
        </w:tc>
      </w:tr>
    </w:tbl>
    <w:p w14:paraId="19E680D0" w14:textId="77777777" w:rsidR="005413E3" w:rsidRDefault="005413E3" w:rsidP="0044560E">
      <w:pPr>
        <w:rPr>
          <w:rFonts w:eastAsia="Times New Roman" w:cs="Times New Roman"/>
        </w:rPr>
      </w:pPr>
    </w:p>
    <w:p w14:paraId="3AE87C56" w14:textId="77777777" w:rsidR="005413E3" w:rsidRDefault="005413E3" w:rsidP="005413E3">
      <w:pPr>
        <w:rPr>
          <w:rFonts w:eastAsia="Times New Roman" w:cs="Times New Roman"/>
        </w:rPr>
      </w:pPr>
    </w:p>
    <w:p w14:paraId="03F6C1BE" w14:textId="77777777" w:rsidR="005413E3" w:rsidRDefault="005413E3" w:rsidP="005413E3">
      <w:pPr>
        <w:rPr>
          <w:rFonts w:eastAsia="Times New Roman" w:cs="Times New Roman"/>
        </w:rPr>
      </w:pPr>
    </w:p>
    <w:p w14:paraId="2C7348FA" w14:textId="77777777" w:rsidR="005413E3" w:rsidRDefault="005413E3" w:rsidP="005413E3">
      <w:pPr>
        <w:rPr>
          <w:rFonts w:eastAsia="Times New Roman" w:cs="Times New Roman"/>
        </w:rPr>
      </w:pPr>
    </w:p>
    <w:p w14:paraId="5DC36613" w14:textId="77777777" w:rsidR="005413E3" w:rsidRDefault="005413E3" w:rsidP="005413E3">
      <w:pPr>
        <w:rPr>
          <w:rFonts w:eastAsia="Times New Roman" w:cs="Times New Roman"/>
        </w:rPr>
      </w:pPr>
    </w:p>
    <w:p w14:paraId="2C2FDD24" w14:textId="77777777" w:rsidR="005413E3" w:rsidRDefault="005413E3" w:rsidP="005413E3">
      <w:pPr>
        <w:rPr>
          <w:rFonts w:eastAsia="Times New Roman" w:cs="Times New Roman"/>
        </w:rPr>
      </w:pPr>
    </w:p>
    <w:p w14:paraId="434379AE" w14:textId="77777777" w:rsidR="005413E3" w:rsidRDefault="005413E3" w:rsidP="005413E3">
      <w:pPr>
        <w:rPr>
          <w:rFonts w:eastAsia="Times New Roman" w:cs="Times New Roman"/>
        </w:rPr>
      </w:pPr>
      <w:r>
        <w:rPr>
          <w:rFonts w:eastAsia="Times New Roman" w:cs="Times New Roman"/>
        </w:rPr>
        <w:lastRenderedPageBreak/>
        <w:t>Week 16</w:t>
      </w:r>
    </w:p>
    <w:tbl>
      <w:tblPr>
        <w:tblStyle w:val="LightList-Accent6"/>
        <w:tblW w:w="0" w:type="auto"/>
        <w:tblLook w:val="0400" w:firstRow="0" w:lastRow="0" w:firstColumn="0" w:lastColumn="0" w:noHBand="0" w:noVBand="1"/>
      </w:tblPr>
      <w:tblGrid>
        <w:gridCol w:w="4428"/>
        <w:gridCol w:w="4428"/>
      </w:tblGrid>
      <w:tr w:rsidR="005413E3" w14:paraId="00BBF4AB" w14:textId="77777777" w:rsidTr="005413E3">
        <w:trPr>
          <w:cnfStyle w:val="000000100000" w:firstRow="0" w:lastRow="0" w:firstColumn="0" w:lastColumn="0" w:oddVBand="0" w:evenVBand="0" w:oddHBand="1" w:evenHBand="0" w:firstRowFirstColumn="0" w:firstRowLastColumn="0" w:lastRowFirstColumn="0" w:lastRowLastColumn="0"/>
        </w:trPr>
        <w:tc>
          <w:tcPr>
            <w:tcW w:w="4428" w:type="dxa"/>
          </w:tcPr>
          <w:p w14:paraId="0E9FEC9E" w14:textId="77777777" w:rsidR="005413E3" w:rsidRDefault="005413E3" w:rsidP="005413E3">
            <w:pPr>
              <w:rPr>
                <w:rFonts w:eastAsia="Times New Roman" w:cs="Times New Roman"/>
              </w:rPr>
            </w:pPr>
            <w:r>
              <w:rPr>
                <w:rFonts w:eastAsia="Times New Roman" w:cs="Times New Roman"/>
              </w:rPr>
              <w:t>Monday 4/16</w:t>
            </w:r>
          </w:p>
        </w:tc>
        <w:tc>
          <w:tcPr>
            <w:tcW w:w="4428" w:type="dxa"/>
          </w:tcPr>
          <w:p w14:paraId="28452C29" w14:textId="77777777" w:rsidR="005413E3" w:rsidRPr="005413E3" w:rsidRDefault="005413E3" w:rsidP="005413E3">
            <w:pPr>
              <w:rPr>
                <w:rFonts w:ascii="Times New Roman" w:eastAsia="Times New Roman" w:hAnsi="Times New Roman" w:cs="Times New Roman"/>
              </w:rPr>
            </w:pPr>
            <w:r>
              <w:rPr>
                <w:rFonts w:ascii="Times New Roman" w:eastAsia="Times New Roman" w:hAnsi="Times New Roman" w:cs="Times New Roman"/>
              </w:rPr>
              <w:t>Emily Dickinson</w:t>
            </w:r>
          </w:p>
        </w:tc>
      </w:tr>
      <w:tr w:rsidR="005413E3" w14:paraId="238AAC50" w14:textId="77777777" w:rsidTr="005413E3">
        <w:tc>
          <w:tcPr>
            <w:tcW w:w="4428" w:type="dxa"/>
          </w:tcPr>
          <w:p w14:paraId="45A5FA72" w14:textId="77777777" w:rsidR="005413E3" w:rsidRDefault="005413E3" w:rsidP="005413E3">
            <w:pPr>
              <w:rPr>
                <w:rFonts w:eastAsia="Times New Roman" w:cs="Times New Roman"/>
              </w:rPr>
            </w:pPr>
            <w:r>
              <w:rPr>
                <w:rFonts w:eastAsia="Times New Roman" w:cs="Times New Roman"/>
              </w:rPr>
              <w:t>Wednesday  4/18</w:t>
            </w:r>
          </w:p>
        </w:tc>
        <w:tc>
          <w:tcPr>
            <w:tcW w:w="4428" w:type="dxa"/>
          </w:tcPr>
          <w:p w14:paraId="0B85B558" w14:textId="77777777" w:rsidR="005413E3" w:rsidRPr="005413E3" w:rsidRDefault="005413E3" w:rsidP="005413E3">
            <w:pPr>
              <w:rPr>
                <w:rFonts w:ascii="Times New Roman" w:eastAsia="Times New Roman" w:hAnsi="Times New Roman" w:cs="Times New Roman"/>
                <w:i/>
              </w:rPr>
            </w:pPr>
            <w:r>
              <w:rPr>
                <w:rFonts w:ascii="Times New Roman" w:eastAsia="Times New Roman" w:hAnsi="Times New Roman" w:cs="Times New Roman"/>
              </w:rPr>
              <w:t xml:space="preserve">Emily Dickinson </w:t>
            </w:r>
            <w:proofErr w:type="spellStart"/>
            <w:r>
              <w:rPr>
                <w:rFonts w:ascii="Times New Roman" w:eastAsia="Times New Roman" w:hAnsi="Times New Roman" w:cs="Times New Roman"/>
              </w:rPr>
              <w:t>cont</w:t>
            </w:r>
            <w:proofErr w:type="spellEnd"/>
          </w:p>
        </w:tc>
      </w:tr>
      <w:tr w:rsidR="005413E3" w14:paraId="149E671F" w14:textId="77777777" w:rsidTr="005413E3">
        <w:trPr>
          <w:cnfStyle w:val="000000100000" w:firstRow="0" w:lastRow="0" w:firstColumn="0" w:lastColumn="0" w:oddVBand="0" w:evenVBand="0" w:oddHBand="1" w:evenHBand="0" w:firstRowFirstColumn="0" w:firstRowLastColumn="0" w:lastRowFirstColumn="0" w:lastRowLastColumn="0"/>
        </w:trPr>
        <w:tc>
          <w:tcPr>
            <w:tcW w:w="4428" w:type="dxa"/>
          </w:tcPr>
          <w:p w14:paraId="1A014D82" w14:textId="77777777" w:rsidR="005413E3" w:rsidRDefault="005413E3" w:rsidP="005413E3">
            <w:pPr>
              <w:rPr>
                <w:rFonts w:eastAsia="Times New Roman" w:cs="Times New Roman"/>
              </w:rPr>
            </w:pPr>
            <w:r>
              <w:rPr>
                <w:rFonts w:eastAsia="Times New Roman" w:cs="Times New Roman"/>
              </w:rPr>
              <w:t>Friday 4/20</w:t>
            </w:r>
          </w:p>
        </w:tc>
        <w:tc>
          <w:tcPr>
            <w:tcW w:w="4428" w:type="dxa"/>
          </w:tcPr>
          <w:p w14:paraId="3F0742E7" w14:textId="77777777" w:rsidR="008B622E" w:rsidRPr="005413E3" w:rsidRDefault="005413E3" w:rsidP="005413E3">
            <w:pPr>
              <w:rPr>
                <w:rFonts w:ascii="Times New Roman" w:eastAsia="Times New Roman" w:hAnsi="Times New Roman" w:cs="Times New Roman"/>
                <w:b/>
              </w:rPr>
            </w:pPr>
            <w:r>
              <w:rPr>
                <w:rFonts w:ascii="Times New Roman" w:eastAsia="Times New Roman" w:hAnsi="Times New Roman" w:cs="Times New Roman"/>
                <w:b/>
              </w:rPr>
              <w:t>Group 10</w:t>
            </w:r>
            <w:r w:rsidRPr="005413E3">
              <w:rPr>
                <w:rFonts w:ascii="Times New Roman" w:eastAsia="Times New Roman" w:hAnsi="Times New Roman" w:cs="Times New Roman"/>
                <w:b/>
              </w:rPr>
              <w:t xml:space="preserve">: </w:t>
            </w:r>
            <w:r>
              <w:rPr>
                <w:rFonts w:ascii="Times New Roman" w:eastAsia="Times New Roman" w:hAnsi="Times New Roman" w:cs="Times New Roman"/>
                <w:b/>
              </w:rPr>
              <w:t>Choose one poetic form, three representative poems (but no sonnets, haikus, blank verse or ballad stanzas)</w:t>
            </w:r>
          </w:p>
        </w:tc>
      </w:tr>
    </w:tbl>
    <w:p w14:paraId="1BE6C384" w14:textId="77777777" w:rsidR="005413E3" w:rsidRDefault="005413E3" w:rsidP="0044560E">
      <w:pPr>
        <w:rPr>
          <w:rFonts w:eastAsia="Times New Roman" w:cs="Times New Roman"/>
        </w:rPr>
      </w:pPr>
    </w:p>
    <w:p w14:paraId="7EE75BB7" w14:textId="77777777" w:rsidR="008B622E" w:rsidRDefault="008B622E" w:rsidP="008B622E">
      <w:pPr>
        <w:rPr>
          <w:rFonts w:eastAsia="Times New Roman" w:cs="Times New Roman"/>
        </w:rPr>
      </w:pPr>
      <w:r>
        <w:rPr>
          <w:rFonts w:eastAsia="Times New Roman" w:cs="Times New Roman"/>
        </w:rPr>
        <w:t>Week 17</w:t>
      </w:r>
    </w:p>
    <w:tbl>
      <w:tblPr>
        <w:tblStyle w:val="LightList-Accent6"/>
        <w:tblW w:w="0" w:type="auto"/>
        <w:tblLook w:val="0400" w:firstRow="0" w:lastRow="0" w:firstColumn="0" w:lastColumn="0" w:noHBand="0" w:noVBand="1"/>
      </w:tblPr>
      <w:tblGrid>
        <w:gridCol w:w="4428"/>
        <w:gridCol w:w="4428"/>
      </w:tblGrid>
      <w:tr w:rsidR="008B622E" w14:paraId="3ABE60A2" w14:textId="77777777" w:rsidTr="0031333F">
        <w:trPr>
          <w:cnfStyle w:val="000000100000" w:firstRow="0" w:lastRow="0" w:firstColumn="0" w:lastColumn="0" w:oddVBand="0" w:evenVBand="0" w:oddHBand="1" w:evenHBand="0" w:firstRowFirstColumn="0" w:firstRowLastColumn="0" w:lastRowFirstColumn="0" w:lastRowLastColumn="0"/>
        </w:trPr>
        <w:tc>
          <w:tcPr>
            <w:tcW w:w="4428" w:type="dxa"/>
          </w:tcPr>
          <w:p w14:paraId="0CB6879A" w14:textId="77777777" w:rsidR="008B622E" w:rsidRDefault="008B622E" w:rsidP="0031333F">
            <w:pPr>
              <w:rPr>
                <w:rFonts w:eastAsia="Times New Roman" w:cs="Times New Roman"/>
              </w:rPr>
            </w:pPr>
            <w:r>
              <w:rPr>
                <w:rFonts w:eastAsia="Times New Roman" w:cs="Times New Roman"/>
              </w:rPr>
              <w:t>Monday 4/23</w:t>
            </w:r>
          </w:p>
        </w:tc>
        <w:tc>
          <w:tcPr>
            <w:tcW w:w="4428" w:type="dxa"/>
          </w:tcPr>
          <w:p w14:paraId="517CC5D5" w14:textId="77777777" w:rsidR="008B622E" w:rsidRPr="005413E3" w:rsidRDefault="008B622E" w:rsidP="0031333F">
            <w:pPr>
              <w:rPr>
                <w:rFonts w:ascii="Times New Roman" w:eastAsia="Times New Roman" w:hAnsi="Times New Roman" w:cs="Times New Roman"/>
              </w:rPr>
            </w:pPr>
            <w:r>
              <w:rPr>
                <w:rFonts w:ascii="Times New Roman" w:eastAsia="Times New Roman" w:hAnsi="Times New Roman" w:cs="Times New Roman"/>
              </w:rPr>
              <w:t>Conferences</w:t>
            </w:r>
            <w:r>
              <w:rPr>
                <w:rFonts w:ascii="Times New Roman" w:eastAsia="Times New Roman" w:hAnsi="Times New Roman" w:cs="Times New Roman"/>
              </w:rPr>
              <w:br/>
            </w:r>
            <w:r>
              <w:rPr>
                <w:rFonts w:ascii="Times New Roman" w:eastAsia="Times New Roman" w:hAnsi="Times New Roman" w:cs="Times New Roman"/>
                <w:b/>
              </w:rPr>
              <w:t>Paper #3 Draft Due to Peer Groups</w:t>
            </w:r>
          </w:p>
        </w:tc>
      </w:tr>
      <w:tr w:rsidR="008B622E" w14:paraId="29D836E1" w14:textId="77777777" w:rsidTr="0031333F">
        <w:tc>
          <w:tcPr>
            <w:tcW w:w="4428" w:type="dxa"/>
          </w:tcPr>
          <w:p w14:paraId="348E020A" w14:textId="77777777" w:rsidR="008B622E" w:rsidRDefault="008B622E" w:rsidP="0031333F">
            <w:pPr>
              <w:rPr>
                <w:rFonts w:eastAsia="Times New Roman" w:cs="Times New Roman"/>
              </w:rPr>
            </w:pPr>
            <w:r>
              <w:rPr>
                <w:rFonts w:eastAsia="Times New Roman" w:cs="Times New Roman"/>
              </w:rPr>
              <w:t>Wednesday  4/25</w:t>
            </w:r>
          </w:p>
        </w:tc>
        <w:tc>
          <w:tcPr>
            <w:tcW w:w="4428" w:type="dxa"/>
          </w:tcPr>
          <w:p w14:paraId="46F115A5" w14:textId="77777777" w:rsidR="008B622E" w:rsidRPr="005413E3" w:rsidRDefault="008B622E" w:rsidP="0031333F">
            <w:pPr>
              <w:rPr>
                <w:rFonts w:ascii="Times New Roman" w:eastAsia="Times New Roman" w:hAnsi="Times New Roman" w:cs="Times New Roman"/>
                <w:i/>
              </w:rPr>
            </w:pPr>
            <w:r>
              <w:rPr>
                <w:rFonts w:ascii="Times New Roman" w:eastAsia="Times New Roman" w:hAnsi="Times New Roman" w:cs="Times New Roman"/>
              </w:rPr>
              <w:t>Conferences</w:t>
            </w:r>
          </w:p>
        </w:tc>
      </w:tr>
      <w:tr w:rsidR="008B622E" w14:paraId="4DD3492F" w14:textId="77777777" w:rsidTr="0031333F">
        <w:trPr>
          <w:cnfStyle w:val="000000100000" w:firstRow="0" w:lastRow="0" w:firstColumn="0" w:lastColumn="0" w:oddVBand="0" w:evenVBand="0" w:oddHBand="1" w:evenHBand="0" w:firstRowFirstColumn="0" w:firstRowLastColumn="0" w:lastRowFirstColumn="0" w:lastRowLastColumn="0"/>
        </w:trPr>
        <w:tc>
          <w:tcPr>
            <w:tcW w:w="4428" w:type="dxa"/>
          </w:tcPr>
          <w:p w14:paraId="66BE2AB4" w14:textId="77777777" w:rsidR="008B622E" w:rsidRDefault="008B622E" w:rsidP="0031333F">
            <w:pPr>
              <w:rPr>
                <w:rFonts w:eastAsia="Times New Roman" w:cs="Times New Roman"/>
              </w:rPr>
            </w:pPr>
            <w:r>
              <w:rPr>
                <w:rFonts w:eastAsia="Times New Roman" w:cs="Times New Roman"/>
              </w:rPr>
              <w:t>Friday 4/27</w:t>
            </w:r>
          </w:p>
        </w:tc>
        <w:tc>
          <w:tcPr>
            <w:tcW w:w="4428" w:type="dxa"/>
          </w:tcPr>
          <w:p w14:paraId="28793AD8" w14:textId="77777777" w:rsidR="008B622E" w:rsidRPr="008B622E" w:rsidRDefault="008B622E" w:rsidP="0031333F">
            <w:pPr>
              <w:rPr>
                <w:rFonts w:ascii="Times New Roman" w:eastAsia="Times New Roman" w:hAnsi="Times New Roman" w:cs="Times New Roman"/>
              </w:rPr>
            </w:pPr>
            <w:r>
              <w:rPr>
                <w:rFonts w:ascii="Times New Roman" w:eastAsia="Times New Roman" w:hAnsi="Times New Roman" w:cs="Times New Roman"/>
              </w:rPr>
              <w:t>Conferences</w:t>
            </w:r>
          </w:p>
        </w:tc>
      </w:tr>
    </w:tbl>
    <w:p w14:paraId="3DAB6C50" w14:textId="77777777" w:rsidR="0049580B" w:rsidRDefault="0049580B" w:rsidP="0044560E">
      <w:pPr>
        <w:rPr>
          <w:rFonts w:eastAsia="Times New Roman" w:cs="Times New Roman"/>
        </w:rPr>
      </w:pPr>
    </w:p>
    <w:p w14:paraId="7467038A" w14:textId="77777777" w:rsidR="008B622E" w:rsidRDefault="008B622E" w:rsidP="008B622E">
      <w:pPr>
        <w:rPr>
          <w:rFonts w:eastAsia="Times New Roman" w:cs="Times New Roman"/>
        </w:rPr>
      </w:pPr>
      <w:r>
        <w:rPr>
          <w:rFonts w:eastAsia="Times New Roman" w:cs="Times New Roman"/>
        </w:rPr>
        <w:t>Week 1</w:t>
      </w:r>
      <w:r>
        <w:rPr>
          <w:rFonts w:eastAsia="Times New Roman" w:cs="Times New Roman"/>
        </w:rPr>
        <w:t>8</w:t>
      </w:r>
    </w:p>
    <w:tbl>
      <w:tblPr>
        <w:tblStyle w:val="LightList-Accent6"/>
        <w:tblW w:w="0" w:type="auto"/>
        <w:tblLook w:val="0400" w:firstRow="0" w:lastRow="0" w:firstColumn="0" w:lastColumn="0" w:noHBand="0" w:noVBand="1"/>
      </w:tblPr>
      <w:tblGrid>
        <w:gridCol w:w="4428"/>
        <w:gridCol w:w="4428"/>
      </w:tblGrid>
      <w:tr w:rsidR="008B622E" w14:paraId="6740B86A" w14:textId="77777777" w:rsidTr="0031333F">
        <w:trPr>
          <w:cnfStyle w:val="000000100000" w:firstRow="0" w:lastRow="0" w:firstColumn="0" w:lastColumn="0" w:oddVBand="0" w:evenVBand="0" w:oddHBand="1" w:evenHBand="0" w:firstRowFirstColumn="0" w:firstRowLastColumn="0" w:lastRowFirstColumn="0" w:lastRowLastColumn="0"/>
        </w:trPr>
        <w:tc>
          <w:tcPr>
            <w:tcW w:w="4428" w:type="dxa"/>
          </w:tcPr>
          <w:p w14:paraId="2EFFB41A" w14:textId="77777777" w:rsidR="008B622E" w:rsidRDefault="008B622E" w:rsidP="0031333F">
            <w:pPr>
              <w:rPr>
                <w:rFonts w:eastAsia="Times New Roman" w:cs="Times New Roman"/>
              </w:rPr>
            </w:pPr>
            <w:r>
              <w:rPr>
                <w:rFonts w:eastAsia="Times New Roman" w:cs="Times New Roman"/>
              </w:rPr>
              <w:t>Monday 4/</w:t>
            </w:r>
            <w:r>
              <w:rPr>
                <w:rFonts w:eastAsia="Times New Roman" w:cs="Times New Roman"/>
              </w:rPr>
              <w:t>30</w:t>
            </w:r>
          </w:p>
        </w:tc>
        <w:tc>
          <w:tcPr>
            <w:tcW w:w="4428" w:type="dxa"/>
          </w:tcPr>
          <w:p w14:paraId="22AD23BC" w14:textId="77777777" w:rsidR="008B622E" w:rsidRPr="005413E3" w:rsidRDefault="008B622E" w:rsidP="0031333F">
            <w:pPr>
              <w:rPr>
                <w:rFonts w:ascii="Times New Roman" w:eastAsia="Times New Roman" w:hAnsi="Times New Roman" w:cs="Times New Roman"/>
              </w:rPr>
            </w:pPr>
            <w:r w:rsidRPr="008B622E">
              <w:rPr>
                <w:rFonts w:ascii="Times New Roman" w:eastAsia="Times New Roman" w:hAnsi="Times New Roman" w:cs="Times New Roman"/>
                <w:b/>
              </w:rPr>
              <w:t>Final class. Bring dancing shoes.</w:t>
            </w:r>
          </w:p>
        </w:tc>
      </w:tr>
      <w:tr w:rsidR="008B622E" w14:paraId="26458883" w14:textId="77777777" w:rsidTr="0031333F">
        <w:tc>
          <w:tcPr>
            <w:tcW w:w="4428" w:type="dxa"/>
          </w:tcPr>
          <w:p w14:paraId="38EFA189" w14:textId="77777777" w:rsidR="008B622E" w:rsidRDefault="008B622E" w:rsidP="008B622E">
            <w:pPr>
              <w:rPr>
                <w:rFonts w:eastAsia="Times New Roman" w:cs="Times New Roman"/>
              </w:rPr>
            </w:pPr>
            <w:r>
              <w:rPr>
                <w:rFonts w:eastAsia="Times New Roman" w:cs="Times New Roman"/>
              </w:rPr>
              <w:t xml:space="preserve">Wednesday  </w:t>
            </w:r>
            <w:r>
              <w:rPr>
                <w:rFonts w:eastAsia="Times New Roman" w:cs="Times New Roman"/>
              </w:rPr>
              <w:t>5/2</w:t>
            </w:r>
          </w:p>
        </w:tc>
        <w:tc>
          <w:tcPr>
            <w:tcW w:w="4428" w:type="dxa"/>
          </w:tcPr>
          <w:p w14:paraId="5C14D53E" w14:textId="77777777" w:rsidR="008B622E" w:rsidRPr="008B622E" w:rsidRDefault="008B622E" w:rsidP="0031333F">
            <w:pPr>
              <w:rPr>
                <w:rFonts w:ascii="Times New Roman" w:eastAsia="Times New Roman" w:hAnsi="Times New Roman" w:cs="Times New Roman"/>
                <w:b/>
                <w:i/>
              </w:rPr>
            </w:pPr>
            <w:r>
              <w:rPr>
                <w:rFonts w:ascii="Times New Roman" w:eastAsia="Times New Roman" w:hAnsi="Times New Roman" w:cs="Times New Roman"/>
                <w:b/>
                <w:i/>
              </w:rPr>
              <w:t>Get some sleep.</w:t>
            </w:r>
          </w:p>
        </w:tc>
      </w:tr>
      <w:tr w:rsidR="008B622E" w14:paraId="37E5A6EF" w14:textId="77777777" w:rsidTr="0031333F">
        <w:trPr>
          <w:cnfStyle w:val="000000100000" w:firstRow="0" w:lastRow="0" w:firstColumn="0" w:lastColumn="0" w:oddVBand="0" w:evenVBand="0" w:oddHBand="1" w:evenHBand="0" w:firstRowFirstColumn="0" w:firstRowLastColumn="0" w:lastRowFirstColumn="0" w:lastRowLastColumn="0"/>
        </w:trPr>
        <w:tc>
          <w:tcPr>
            <w:tcW w:w="4428" w:type="dxa"/>
          </w:tcPr>
          <w:p w14:paraId="5492CD06" w14:textId="77777777" w:rsidR="008B622E" w:rsidRDefault="008B622E" w:rsidP="0031333F">
            <w:pPr>
              <w:rPr>
                <w:rFonts w:eastAsia="Times New Roman" w:cs="Times New Roman"/>
              </w:rPr>
            </w:pPr>
            <w:r>
              <w:rPr>
                <w:rFonts w:eastAsia="Times New Roman" w:cs="Times New Roman"/>
              </w:rPr>
              <w:t xml:space="preserve">Friday </w:t>
            </w:r>
            <w:r>
              <w:rPr>
                <w:rFonts w:eastAsia="Times New Roman" w:cs="Times New Roman"/>
              </w:rPr>
              <w:t>5/4</w:t>
            </w:r>
          </w:p>
        </w:tc>
        <w:tc>
          <w:tcPr>
            <w:tcW w:w="4428" w:type="dxa"/>
          </w:tcPr>
          <w:p w14:paraId="1ED04B4E" w14:textId="77777777" w:rsidR="008B622E" w:rsidRPr="008B622E" w:rsidRDefault="008B622E" w:rsidP="008B622E">
            <w:pPr>
              <w:rPr>
                <w:rFonts w:ascii="Times New Roman" w:eastAsia="Times New Roman" w:hAnsi="Times New Roman" w:cs="Times New Roman"/>
                <w:b/>
              </w:rPr>
            </w:pPr>
            <w:r w:rsidRPr="008B622E">
              <w:rPr>
                <w:rFonts w:ascii="Times New Roman" w:eastAsia="Times New Roman" w:hAnsi="Times New Roman" w:cs="Times New Roman"/>
                <w:b/>
              </w:rPr>
              <w:t>Paper #3 Final Draft Due</w:t>
            </w:r>
          </w:p>
        </w:tc>
      </w:tr>
    </w:tbl>
    <w:p w14:paraId="0041F020" w14:textId="77777777" w:rsidR="008B622E" w:rsidRDefault="008B622E" w:rsidP="0044560E">
      <w:pPr>
        <w:rPr>
          <w:rFonts w:eastAsia="Times New Roman" w:cs="Times New Roman"/>
        </w:rPr>
      </w:pPr>
    </w:p>
    <w:p w14:paraId="7CA5B22B" w14:textId="77777777" w:rsidR="00145DDF" w:rsidRDefault="00145DDF" w:rsidP="0044560E">
      <w:pPr>
        <w:rPr>
          <w:rFonts w:eastAsia="Times New Roman" w:cs="Times New Roman"/>
        </w:rPr>
      </w:pPr>
      <w:bookmarkStart w:id="1" w:name="_GoBack"/>
      <w:bookmarkEnd w:id="1"/>
    </w:p>
    <w:p w14:paraId="7BB124D0" w14:textId="77777777" w:rsidR="00145DDF" w:rsidRDefault="00145DDF" w:rsidP="0044560E">
      <w:pPr>
        <w:rPr>
          <w:rFonts w:eastAsia="Times New Roman" w:cs="Times New Roman"/>
        </w:rPr>
      </w:pPr>
    </w:p>
    <w:p w14:paraId="55DE3E44" w14:textId="77777777" w:rsidR="00145DDF" w:rsidRDefault="00145DDF" w:rsidP="0044560E">
      <w:pPr>
        <w:rPr>
          <w:rFonts w:eastAsia="Times New Roman" w:cs="Times New Roman"/>
        </w:rPr>
      </w:pPr>
    </w:p>
    <w:p w14:paraId="4A079689" w14:textId="77777777" w:rsidR="00145DDF" w:rsidRDefault="00145DDF" w:rsidP="0044560E">
      <w:pPr>
        <w:rPr>
          <w:rFonts w:eastAsia="Times New Roman" w:cs="Times New Roman"/>
        </w:rPr>
      </w:pPr>
    </w:p>
    <w:p w14:paraId="2026EBD3" w14:textId="77777777" w:rsidR="00145DDF" w:rsidRDefault="00145DDF" w:rsidP="0044560E">
      <w:pPr>
        <w:rPr>
          <w:rFonts w:eastAsia="Times New Roman" w:cs="Times New Roman"/>
        </w:rPr>
      </w:pPr>
    </w:p>
    <w:p w14:paraId="1031C044" w14:textId="77777777" w:rsidR="00145DDF" w:rsidRDefault="00145DDF" w:rsidP="0044560E">
      <w:pPr>
        <w:rPr>
          <w:rFonts w:eastAsia="Times New Roman" w:cs="Times New Roman"/>
        </w:rPr>
      </w:pPr>
    </w:p>
    <w:p w14:paraId="5FA9B689" w14:textId="77777777" w:rsidR="00145DDF" w:rsidRDefault="00145DDF" w:rsidP="0044560E">
      <w:pPr>
        <w:rPr>
          <w:rFonts w:eastAsia="Times New Roman" w:cs="Times New Roman"/>
        </w:rPr>
      </w:pPr>
    </w:p>
    <w:p w14:paraId="0CCC8AB4" w14:textId="77777777" w:rsidR="00145DDF" w:rsidRDefault="00145DDF" w:rsidP="0044560E">
      <w:pPr>
        <w:rPr>
          <w:rFonts w:eastAsia="Times New Roman" w:cs="Times New Roman"/>
        </w:rPr>
      </w:pPr>
    </w:p>
    <w:p w14:paraId="1DF1C235" w14:textId="77777777" w:rsidR="00145DDF" w:rsidRDefault="00145DDF" w:rsidP="0044560E">
      <w:pPr>
        <w:rPr>
          <w:rFonts w:eastAsia="Times New Roman" w:cs="Times New Roman"/>
        </w:rPr>
      </w:pPr>
    </w:p>
    <w:p w14:paraId="5EB4222D" w14:textId="77777777" w:rsidR="00145DDF" w:rsidRDefault="00145DDF" w:rsidP="0044560E">
      <w:pPr>
        <w:rPr>
          <w:rFonts w:eastAsia="Times New Roman" w:cs="Times New Roman"/>
        </w:rPr>
      </w:pPr>
    </w:p>
    <w:p w14:paraId="3F8FF7A8" w14:textId="77777777" w:rsidR="00145DDF" w:rsidRDefault="00145DDF" w:rsidP="0044560E">
      <w:pPr>
        <w:rPr>
          <w:rFonts w:eastAsia="Times New Roman" w:cs="Times New Roman"/>
        </w:rPr>
      </w:pPr>
    </w:p>
    <w:p w14:paraId="111CC3AC" w14:textId="77777777" w:rsidR="00145DDF" w:rsidRDefault="00145DDF" w:rsidP="0044560E">
      <w:pPr>
        <w:rPr>
          <w:rFonts w:eastAsia="Times New Roman" w:cs="Times New Roman"/>
        </w:rPr>
      </w:pPr>
    </w:p>
    <w:p w14:paraId="178B5695" w14:textId="77777777" w:rsidR="00145DDF" w:rsidRDefault="00145DDF" w:rsidP="0044560E">
      <w:pPr>
        <w:rPr>
          <w:rFonts w:eastAsia="Times New Roman" w:cs="Times New Roman"/>
        </w:rPr>
      </w:pPr>
    </w:p>
    <w:p w14:paraId="57855557" w14:textId="77777777" w:rsidR="00145DDF" w:rsidRDefault="00145DDF" w:rsidP="0044560E">
      <w:pPr>
        <w:rPr>
          <w:rFonts w:eastAsia="Times New Roman" w:cs="Times New Roman"/>
        </w:rPr>
      </w:pPr>
    </w:p>
    <w:p w14:paraId="3127C1D3" w14:textId="77777777" w:rsidR="00145DDF" w:rsidRDefault="00145DDF" w:rsidP="0044560E">
      <w:pPr>
        <w:rPr>
          <w:rFonts w:eastAsia="Times New Roman" w:cs="Times New Roman"/>
        </w:rPr>
      </w:pPr>
    </w:p>
    <w:p w14:paraId="5D437F9C" w14:textId="77777777" w:rsidR="00145DDF" w:rsidRDefault="00145DDF" w:rsidP="0044560E">
      <w:pPr>
        <w:rPr>
          <w:rFonts w:eastAsia="Times New Roman" w:cs="Times New Roman"/>
        </w:rPr>
      </w:pPr>
    </w:p>
    <w:p w14:paraId="01837A36" w14:textId="77777777" w:rsidR="00145DDF" w:rsidRDefault="00145DDF" w:rsidP="0044560E">
      <w:pPr>
        <w:rPr>
          <w:rFonts w:eastAsia="Times New Roman" w:cs="Times New Roman"/>
        </w:rPr>
      </w:pPr>
    </w:p>
    <w:p w14:paraId="2BF42ABB" w14:textId="77777777" w:rsidR="00145DDF" w:rsidRDefault="00145DDF" w:rsidP="0044560E">
      <w:pPr>
        <w:rPr>
          <w:rFonts w:eastAsia="Times New Roman" w:cs="Times New Roman"/>
        </w:rPr>
      </w:pPr>
    </w:p>
    <w:p w14:paraId="51181BDB" w14:textId="77777777" w:rsidR="00145DDF" w:rsidRPr="0044560E" w:rsidRDefault="00145DDF" w:rsidP="0044560E">
      <w:pPr>
        <w:rPr>
          <w:rFonts w:eastAsia="Times New Roman" w:cs="Times New Roman"/>
        </w:rPr>
      </w:pPr>
    </w:p>
    <w:p w14:paraId="24F17052" w14:textId="77777777" w:rsidR="0044560E" w:rsidRPr="0044560E" w:rsidRDefault="0044560E" w:rsidP="001F5642">
      <w:pPr>
        <w:pStyle w:val="NoSpacing"/>
      </w:pPr>
    </w:p>
    <w:sectPr w:rsidR="0044560E" w:rsidRPr="0044560E" w:rsidSect="001F56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42"/>
    <w:rsid w:val="000C62C7"/>
    <w:rsid w:val="001105DE"/>
    <w:rsid w:val="00145DDF"/>
    <w:rsid w:val="001644FF"/>
    <w:rsid w:val="001F5642"/>
    <w:rsid w:val="003035AA"/>
    <w:rsid w:val="003C4039"/>
    <w:rsid w:val="0044560E"/>
    <w:rsid w:val="0049580B"/>
    <w:rsid w:val="005413E3"/>
    <w:rsid w:val="007B1707"/>
    <w:rsid w:val="008B622E"/>
    <w:rsid w:val="00912B5E"/>
    <w:rsid w:val="009C6D4F"/>
    <w:rsid w:val="009D0E03"/>
    <w:rsid w:val="00A64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E7C2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564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5642"/>
  </w:style>
  <w:style w:type="character" w:customStyle="1" w:styleId="Heading1Char">
    <w:name w:val="Heading 1 Char"/>
    <w:basedOn w:val="DefaultParagraphFont"/>
    <w:link w:val="Heading1"/>
    <w:uiPriority w:val="9"/>
    <w:rsid w:val="001F5642"/>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44560E"/>
    <w:rPr>
      <w:color w:val="0000FF"/>
      <w:u w:val="single"/>
    </w:rPr>
  </w:style>
  <w:style w:type="table" w:styleId="TableGrid">
    <w:name w:val="Table Grid"/>
    <w:basedOn w:val="TableNormal"/>
    <w:uiPriority w:val="59"/>
    <w:rsid w:val="000C62C7"/>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9D0E0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
    <w:name w:val="Medium Shading 2"/>
    <w:basedOn w:val="TableNormal"/>
    <w:uiPriority w:val="64"/>
    <w:rsid w:val="009D0E0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9D0E0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Shading">
    <w:name w:val="Colorful Shading"/>
    <w:basedOn w:val="TableNormal"/>
    <w:uiPriority w:val="71"/>
    <w:rsid w:val="009D0E03"/>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9D0E0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rsid w:val="009D0E0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5">
    <w:name w:val="Colorful Grid Accent 5"/>
    <w:basedOn w:val="TableNormal"/>
    <w:uiPriority w:val="73"/>
    <w:rsid w:val="009D0E0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
    <w:name w:val="Colorful Grid"/>
    <w:basedOn w:val="TableNormal"/>
    <w:uiPriority w:val="73"/>
    <w:rsid w:val="009D0E0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rsid w:val="009D0E0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9D0E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6">
    <w:name w:val="Light List Accent 6"/>
    <w:basedOn w:val="TableNormal"/>
    <w:uiPriority w:val="61"/>
    <w:rsid w:val="009D0E0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564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5642"/>
  </w:style>
  <w:style w:type="character" w:customStyle="1" w:styleId="Heading1Char">
    <w:name w:val="Heading 1 Char"/>
    <w:basedOn w:val="DefaultParagraphFont"/>
    <w:link w:val="Heading1"/>
    <w:uiPriority w:val="9"/>
    <w:rsid w:val="001F5642"/>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44560E"/>
    <w:rPr>
      <w:color w:val="0000FF"/>
      <w:u w:val="single"/>
    </w:rPr>
  </w:style>
  <w:style w:type="table" w:styleId="TableGrid">
    <w:name w:val="Table Grid"/>
    <w:basedOn w:val="TableNormal"/>
    <w:uiPriority w:val="59"/>
    <w:rsid w:val="000C62C7"/>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9D0E0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
    <w:name w:val="Medium Shading 2"/>
    <w:basedOn w:val="TableNormal"/>
    <w:uiPriority w:val="64"/>
    <w:rsid w:val="009D0E0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9D0E0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Shading">
    <w:name w:val="Colorful Shading"/>
    <w:basedOn w:val="TableNormal"/>
    <w:uiPriority w:val="71"/>
    <w:rsid w:val="009D0E03"/>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9D0E0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rsid w:val="009D0E0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5">
    <w:name w:val="Colorful Grid Accent 5"/>
    <w:basedOn w:val="TableNormal"/>
    <w:uiPriority w:val="73"/>
    <w:rsid w:val="009D0E0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
    <w:name w:val="Colorful Grid"/>
    <w:basedOn w:val="TableNormal"/>
    <w:uiPriority w:val="73"/>
    <w:rsid w:val="009D0E0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rsid w:val="009D0E0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9D0E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6">
    <w:name w:val="Light List Accent 6"/>
    <w:basedOn w:val="TableNormal"/>
    <w:uiPriority w:val="61"/>
    <w:rsid w:val="009D0E0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esh.com/" TargetMode="External"/><Relationship Id="rId20" Type="http://schemas.openxmlformats.org/officeDocument/2006/relationships/theme" Target="theme/theme1.xml"/><Relationship Id="rId10" Type="http://schemas.openxmlformats.org/officeDocument/2006/relationships/hyperlink" Target="http://mozy.com/" TargetMode="External"/><Relationship Id="rId11" Type="http://schemas.openxmlformats.org/officeDocument/2006/relationships/hyperlink" Target="http://docs.google.com/" TargetMode="External"/><Relationship Id="rId12" Type="http://schemas.openxmlformats.org/officeDocument/2006/relationships/hyperlink" Target="http://hercules.gcsu.edu/%7Eablazer/Common/MLA.htm" TargetMode="External"/><Relationship Id="rId13" Type="http://schemas.openxmlformats.org/officeDocument/2006/relationships/hyperlink" Target="http://www.gcsu.edu/studentlife/handbook/code.htm" TargetMode="External"/><Relationship Id="rId14" Type="http://schemas.openxmlformats.org/officeDocument/2006/relationships/hyperlink" Target="http://info.gcsu.edu/intranet/handbooks/academic_affairs/aahandbook/301.html" TargetMode="External"/><Relationship Id="rId15" Type="http://schemas.openxmlformats.org/officeDocument/2006/relationships/hyperlink" Target="http://www.turnitin.com" TargetMode="External"/><Relationship Id="rId16" Type="http://schemas.openxmlformats.org/officeDocument/2006/relationships/hyperlink" Target="http://www.gcsu.edu/equity/disabilityservices.htm" TargetMode="External"/><Relationship Id="rId17" Type="http://schemas.openxmlformats.org/officeDocument/2006/relationships/hyperlink" Target="http://www.gcsu.edu/writingcenter/" TargetMode="External"/><Relationship Id="rId18" Type="http://schemas.openxmlformats.org/officeDocument/2006/relationships/hyperlink" Target="mailto:writingcr@gcsu.edu"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csu.view.usg.edu/" TargetMode="External"/><Relationship Id="rId6" Type="http://schemas.openxmlformats.org/officeDocument/2006/relationships/hyperlink" Target="http://gcsu.view.usg.edu/" TargetMode="External"/><Relationship Id="rId7" Type="http://schemas.openxmlformats.org/officeDocument/2006/relationships/hyperlink" Target="http://www.turnitin.com" TargetMode="External"/><Relationship Id="rId8" Type="http://schemas.openxmlformats.org/officeDocument/2006/relationships/hyperlink" Target="http://www.drop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8</Pages>
  <Words>2170</Words>
  <Characters>12373</Characters>
  <Application>Microsoft Macintosh Word</Application>
  <DocSecurity>0</DocSecurity>
  <Lines>103</Lines>
  <Paragraphs>29</Paragraphs>
  <ScaleCrop>false</ScaleCrop>
  <Company/>
  <LinksUpToDate>false</LinksUpToDate>
  <CharactersWithSpaces>14514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McCormick</dc:creator>
  <cp:keywords/>
  <dc:description/>
  <cp:lastModifiedBy>Stephan McCormick</cp:lastModifiedBy>
  <cp:revision>2</cp:revision>
  <dcterms:created xsi:type="dcterms:W3CDTF">2012-01-09T11:34:00Z</dcterms:created>
  <dcterms:modified xsi:type="dcterms:W3CDTF">2012-01-10T22:47:00Z</dcterms:modified>
</cp:coreProperties>
</file>